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黑体" w:hAnsi="黑体" w:eastAsia="黑体"/>
          <w:sz w:val="32"/>
          <w:szCs w:val="28"/>
          <w:lang w:eastAsia="zh-CN"/>
        </w:rPr>
      </w:pPr>
      <w:r>
        <w:rPr>
          <w:rFonts w:hint="eastAsia" w:ascii="黑体" w:hAnsi="黑体" w:eastAsia="黑体"/>
          <w:sz w:val="32"/>
          <w:szCs w:val="28"/>
          <w:lang w:eastAsia="zh-CN"/>
        </w:rPr>
        <w:t>附件5</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黑体" w:hAnsi="黑体" w:eastAsia="黑体"/>
          <w:sz w:val="32"/>
          <w:szCs w:val="28"/>
          <w:lang w:eastAsia="zh-CN"/>
        </w:rPr>
      </w:pP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方正小标宋简体" w:hAnsi="方正小标宋简体" w:eastAsia="方正小标宋简体"/>
          <w:sz w:val="44"/>
          <w:szCs w:val="32"/>
          <w:lang w:eastAsia="zh-CN"/>
        </w:rPr>
      </w:pPr>
      <w:r>
        <w:rPr>
          <w:rFonts w:hint="eastAsia" w:ascii="方正小标宋简体" w:hAnsi="方正小标宋简体" w:eastAsia="方正小标宋简体"/>
          <w:sz w:val="44"/>
          <w:szCs w:val="32"/>
          <w:lang w:val="en-US" w:eastAsia="zh-CN"/>
        </w:rPr>
        <w:t>组织部</w:t>
      </w:r>
      <w:r>
        <w:rPr>
          <w:rFonts w:hint="eastAsia" w:ascii="方正小标宋简体" w:hAnsi="方正小标宋简体" w:eastAsia="方正小标宋简体"/>
          <w:sz w:val="44"/>
          <w:szCs w:val="32"/>
          <w:lang w:eastAsia="zh-CN"/>
        </w:rPr>
        <w:t>部门整体支出绩效自评报告</w:t>
      </w: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楷体_GB2312" w:hAnsi="楷体_GB2312" w:eastAsia="楷体_GB2312"/>
          <w:sz w:val="32"/>
          <w:szCs w:val="32"/>
          <w:lang w:eastAsia="zh-CN"/>
        </w:rPr>
      </w:pPr>
      <w:r>
        <w:rPr>
          <w:rFonts w:hint="eastAsia" w:ascii="楷体_GB2312" w:hAnsi="楷体_GB2312" w:eastAsia="楷体_GB2312"/>
          <w:sz w:val="32"/>
          <w:szCs w:val="32"/>
          <w:lang w:eastAsia="zh-CN"/>
        </w:rPr>
        <w:t>（</w:t>
      </w:r>
      <w:r>
        <w:rPr>
          <w:rFonts w:hint="eastAsia" w:ascii="楷体_GB2312" w:hAnsi="楷体_GB2312" w:eastAsia="楷体_GB2312"/>
          <w:sz w:val="32"/>
          <w:szCs w:val="32"/>
          <w:lang w:val="en-US" w:eastAsia="zh-CN"/>
        </w:rPr>
        <w:t>2022</w:t>
      </w:r>
      <w:r>
        <w:rPr>
          <w:rFonts w:hint="eastAsia" w:ascii="楷体_GB2312" w:hAnsi="楷体_GB2312" w:eastAsia="楷体_GB2312"/>
          <w:sz w:val="32"/>
          <w:szCs w:val="32"/>
          <w:lang w:eastAsia="zh-CN"/>
        </w:rPr>
        <w:t>年度）</w:t>
      </w: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楷体_GB2312" w:hAnsi="楷体_GB2312" w:eastAsia="楷体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黑体" w:hAnsi="黑体" w:eastAsia="黑体"/>
          <w:sz w:val="32"/>
          <w:lang w:eastAsia="zh-CN"/>
        </w:rPr>
      </w:pPr>
      <w:r>
        <w:rPr>
          <w:rFonts w:hint="eastAsia" w:ascii="黑体" w:hAnsi="黑体" w:eastAsia="黑体"/>
          <w:sz w:val="32"/>
          <w:lang w:eastAsia="zh-CN"/>
        </w:rPr>
        <w:t>一、部门概况</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楷体_GB2312" w:hAnsi="楷体_GB2312" w:eastAsia="楷体_GB2312" w:cs="楷体_GB2312"/>
          <w:sz w:val="32"/>
          <w:lang w:eastAsia="zh-CN"/>
        </w:rPr>
      </w:pPr>
      <w:r>
        <w:rPr>
          <w:rFonts w:hint="eastAsia" w:ascii="楷体_GB2312" w:hAnsi="楷体_GB2312" w:eastAsia="楷体_GB2312" w:cs="楷体_GB2312"/>
          <w:color w:val="000000"/>
          <w:kern w:val="0"/>
          <w:sz w:val="32"/>
          <w:szCs w:val="32"/>
          <w:lang w:val="en-US" w:eastAsia="zh-CN" w:bidi="ar-SA"/>
        </w:rPr>
        <w:t>（一）</w:t>
      </w:r>
      <w:r>
        <w:rPr>
          <w:rFonts w:hint="eastAsia" w:ascii="楷体_GB2312" w:hAnsi="楷体_GB2312" w:eastAsia="楷体_GB2312" w:cs="楷体_GB2312"/>
          <w:sz w:val="32"/>
          <w:lang w:eastAsia="zh-CN"/>
        </w:rPr>
        <w:t>部门主要职责职能，组织架构、人员及资产等基本情况。</w:t>
      </w:r>
    </w:p>
    <w:p>
      <w:pPr>
        <w:pStyle w:val="8"/>
        <w:keepNext w:val="0"/>
        <w:keepLines w:val="0"/>
        <w:pageBreakBefore w:val="0"/>
        <w:widowControl/>
        <w:tabs>
          <w:tab w:val="left" w:pos="7560"/>
          <w:tab w:val="left" w:pos="7920"/>
          <w:tab w:val="left" w:pos="8100"/>
          <w:tab w:val="left" w:pos="8460"/>
        </w:tabs>
        <w:kinsoku/>
        <w:wordWrap/>
        <w:overflowPunct/>
        <w:topLinePunct w:val="0"/>
        <w:autoSpaceDE/>
        <w:autoSpaceDN/>
        <w:bidi w:val="0"/>
        <w:adjustRightInd/>
        <w:snapToGrid/>
        <w:spacing w:line="540" w:lineRule="exact"/>
        <w:ind w:firstLine="640" w:firstLineChars="200"/>
        <w:jc w:val="left"/>
        <w:textAlignment w:val="auto"/>
        <w:outlineLvl w:val="9"/>
        <w:rPr>
          <w:rFonts w:hint="eastAsia" w:ascii="仿宋_GB2312" w:hAnsi="仿宋_GB2312" w:eastAsia="仿宋_GB2312" w:cs="仿宋_GB2312"/>
          <w:color w:val="000000"/>
          <w:sz w:val="32"/>
          <w:szCs w:val="32"/>
        </w:rPr>
      </w:pPr>
      <w:r>
        <w:rPr>
          <w:rFonts w:hint="eastAsia" w:cs="仿宋_GB2312"/>
          <w:color w:val="000000"/>
          <w:sz w:val="32"/>
          <w:szCs w:val="32"/>
          <w:lang w:val="en-US" w:eastAsia="zh-CN"/>
        </w:rPr>
        <w:t>1.</w:t>
      </w:r>
      <w:r>
        <w:rPr>
          <w:rFonts w:hint="eastAsia" w:ascii="仿宋_GB2312" w:hAnsi="仿宋_GB2312" w:eastAsia="仿宋_GB2312" w:cs="仿宋_GB2312"/>
          <w:color w:val="000000"/>
          <w:sz w:val="32"/>
          <w:szCs w:val="32"/>
          <w:lang w:eastAsia="zh-CN"/>
        </w:rPr>
        <w:t>从宏观上研究和指导全市党的建设制度改革，制订或参与制订党的建设工作的重要政策和制度</w:t>
      </w:r>
      <w:r>
        <w:rPr>
          <w:rFonts w:hint="eastAsia" w:ascii="仿宋_GB2312" w:hAnsi="仿宋_GB2312" w:eastAsia="仿宋_GB2312" w:cs="仿宋_GB2312"/>
          <w:color w:val="000000"/>
          <w:sz w:val="32"/>
          <w:szCs w:val="32"/>
        </w:rPr>
        <w:t>。</w:t>
      </w:r>
    </w:p>
    <w:p>
      <w:pPr>
        <w:pStyle w:val="8"/>
        <w:keepNext w:val="0"/>
        <w:keepLines w:val="0"/>
        <w:pageBreakBefore w:val="0"/>
        <w:widowControl/>
        <w:tabs>
          <w:tab w:val="left" w:pos="7560"/>
          <w:tab w:val="left" w:pos="7920"/>
          <w:tab w:val="left" w:pos="8100"/>
          <w:tab w:val="left" w:pos="8460"/>
        </w:tabs>
        <w:kinsoku/>
        <w:wordWrap/>
        <w:overflowPunct/>
        <w:topLinePunct w:val="0"/>
        <w:autoSpaceDE/>
        <w:autoSpaceDN/>
        <w:bidi w:val="0"/>
        <w:adjustRightInd/>
        <w:snapToGrid/>
        <w:spacing w:line="540" w:lineRule="exact"/>
        <w:ind w:firstLine="640" w:firstLineChars="200"/>
        <w:jc w:val="left"/>
        <w:textAlignment w:val="auto"/>
        <w:outlineLvl w:val="9"/>
        <w:rPr>
          <w:rFonts w:hint="eastAsia" w:ascii="仿宋_GB2312" w:hAnsi="仿宋_GB2312" w:eastAsia="仿宋_GB2312" w:cs="仿宋_GB2312"/>
          <w:color w:val="000000"/>
          <w:sz w:val="32"/>
          <w:szCs w:val="32"/>
        </w:rPr>
      </w:pPr>
      <w:r>
        <w:rPr>
          <w:rFonts w:hint="eastAsia" w:cs="仿宋_GB2312"/>
          <w:color w:val="000000"/>
          <w:sz w:val="32"/>
          <w:szCs w:val="32"/>
          <w:lang w:val="en-US" w:eastAsia="zh-CN"/>
        </w:rPr>
        <w:t>2.</w:t>
      </w:r>
      <w:r>
        <w:rPr>
          <w:rFonts w:hint="eastAsia" w:ascii="仿宋_GB2312" w:hAnsi="仿宋_GB2312" w:eastAsia="仿宋_GB2312" w:cs="仿宋_GB2312"/>
          <w:color w:val="000000"/>
          <w:sz w:val="32"/>
          <w:szCs w:val="32"/>
          <w:lang w:eastAsia="zh-CN"/>
        </w:rPr>
        <w:t>负责全市基层组织建设、干部、人才工作督促检查，及时向市委反映重要情况，提出建议</w:t>
      </w:r>
      <w:r>
        <w:rPr>
          <w:rFonts w:hint="eastAsia" w:ascii="仿宋_GB2312" w:hAnsi="仿宋_GB2312" w:eastAsia="仿宋_GB2312" w:cs="仿宋_GB2312"/>
          <w:color w:val="000000"/>
          <w:sz w:val="32"/>
          <w:szCs w:val="32"/>
        </w:rPr>
        <w:t>。</w:t>
      </w:r>
    </w:p>
    <w:p>
      <w:pPr>
        <w:pStyle w:val="8"/>
        <w:keepNext w:val="0"/>
        <w:keepLines w:val="0"/>
        <w:pageBreakBefore w:val="0"/>
        <w:widowControl/>
        <w:tabs>
          <w:tab w:val="left" w:pos="7560"/>
          <w:tab w:val="left" w:pos="7920"/>
          <w:tab w:val="left" w:pos="8100"/>
          <w:tab w:val="left" w:pos="8460"/>
        </w:tabs>
        <w:kinsoku/>
        <w:wordWrap/>
        <w:overflowPunct/>
        <w:topLinePunct w:val="0"/>
        <w:autoSpaceDE/>
        <w:autoSpaceDN/>
        <w:bidi w:val="0"/>
        <w:adjustRightInd/>
        <w:snapToGrid/>
        <w:spacing w:line="540" w:lineRule="exact"/>
        <w:ind w:firstLine="640" w:firstLineChars="200"/>
        <w:jc w:val="left"/>
        <w:textAlignment w:val="auto"/>
        <w:outlineLvl w:val="9"/>
        <w:rPr>
          <w:rFonts w:hint="eastAsia" w:ascii="仿宋_GB2312" w:hAnsi="仿宋_GB2312" w:eastAsia="仿宋_GB2312" w:cs="仿宋_GB2312"/>
          <w:color w:val="000000"/>
          <w:sz w:val="32"/>
          <w:szCs w:val="32"/>
        </w:rPr>
      </w:pPr>
      <w:r>
        <w:rPr>
          <w:rFonts w:hint="eastAsia" w:cs="仿宋_GB2312"/>
          <w:color w:val="000000"/>
          <w:sz w:val="32"/>
          <w:szCs w:val="32"/>
          <w:lang w:val="en-US" w:eastAsia="zh-CN"/>
        </w:rPr>
        <w:t>3.</w:t>
      </w:r>
      <w:r>
        <w:rPr>
          <w:rFonts w:hint="eastAsia" w:ascii="仿宋_GB2312" w:hAnsi="仿宋_GB2312" w:eastAsia="仿宋_GB2312" w:cs="仿宋_GB2312"/>
          <w:color w:val="000000"/>
          <w:sz w:val="32"/>
          <w:szCs w:val="32"/>
          <w:lang w:eastAsia="zh-CN"/>
        </w:rPr>
        <w:t>研究和指导全市党组织特别是党的基层组织建设，探索新兴业态和互联网党建工作，协调、规划和指导党员教育工作；主管党员的管理和发展工作；负责大学生“村官”的教育管理工作；组织新时代党的建设的理论研究</w:t>
      </w:r>
      <w:r>
        <w:rPr>
          <w:rFonts w:hint="eastAsia" w:ascii="仿宋_GB2312" w:hAnsi="仿宋_GB2312" w:eastAsia="仿宋_GB2312" w:cs="仿宋_GB2312"/>
          <w:color w:val="000000"/>
          <w:sz w:val="32"/>
          <w:szCs w:val="32"/>
        </w:rPr>
        <w:t>。</w:t>
      </w:r>
    </w:p>
    <w:p>
      <w:pPr>
        <w:pStyle w:val="8"/>
        <w:keepNext w:val="0"/>
        <w:keepLines w:val="0"/>
        <w:pageBreakBefore w:val="0"/>
        <w:widowControl/>
        <w:tabs>
          <w:tab w:val="left" w:pos="7560"/>
          <w:tab w:val="left" w:pos="7920"/>
          <w:tab w:val="left" w:pos="8100"/>
          <w:tab w:val="left" w:pos="8460"/>
        </w:tabs>
        <w:kinsoku/>
        <w:wordWrap/>
        <w:overflowPunct/>
        <w:topLinePunct w:val="0"/>
        <w:autoSpaceDE/>
        <w:autoSpaceDN/>
        <w:bidi w:val="0"/>
        <w:adjustRightInd/>
        <w:snapToGrid/>
        <w:spacing w:line="540" w:lineRule="exact"/>
        <w:ind w:firstLine="640" w:firstLineChars="200"/>
        <w:jc w:val="left"/>
        <w:textAlignment w:val="auto"/>
        <w:outlineLvl w:val="9"/>
        <w:rPr>
          <w:rFonts w:hint="eastAsia" w:ascii="仿宋_GB2312" w:hAnsi="仿宋_GB2312" w:eastAsia="仿宋_GB2312" w:cs="仿宋_GB2312"/>
          <w:color w:val="000000"/>
          <w:sz w:val="32"/>
          <w:szCs w:val="32"/>
        </w:rPr>
      </w:pPr>
      <w:r>
        <w:rPr>
          <w:rFonts w:hint="eastAsia" w:cs="仿宋_GB2312"/>
          <w:color w:val="000000"/>
          <w:sz w:val="32"/>
          <w:szCs w:val="32"/>
          <w:lang w:val="en-US" w:eastAsia="zh-CN"/>
        </w:rPr>
        <w:t>4.</w:t>
      </w:r>
      <w:r>
        <w:rPr>
          <w:rFonts w:hint="eastAsia" w:ascii="仿宋_GB2312" w:hAnsi="仿宋_GB2312" w:eastAsia="仿宋_GB2312" w:cs="仿宋_GB2312"/>
          <w:color w:val="000000"/>
          <w:sz w:val="32"/>
          <w:szCs w:val="32"/>
          <w:lang w:eastAsia="zh-CN"/>
        </w:rPr>
        <w:t>提出关于市委管理的领导班子调整、配备的意见和建议；负责市委管理干部的考察和办理任免、工资、奖励、待遇、退休审批手续以及有关问题的调查审理工作；指导各乡镇（街道）和市直单位领导班子的思想作风建设；负责市委备案干部的备案审查和宏观管理工作；承办部分干部的调配、交流及安置事宜；协助做好省、景市驻乐单位领导班子建设和干部有关工作。</w:t>
      </w:r>
    </w:p>
    <w:p>
      <w:pPr>
        <w:pStyle w:val="8"/>
        <w:keepNext w:val="0"/>
        <w:keepLines w:val="0"/>
        <w:pageBreakBefore w:val="0"/>
        <w:widowControl/>
        <w:tabs>
          <w:tab w:val="left" w:pos="7560"/>
          <w:tab w:val="left" w:pos="7920"/>
          <w:tab w:val="left" w:pos="8100"/>
          <w:tab w:val="left" w:pos="8460"/>
        </w:tabs>
        <w:kinsoku/>
        <w:wordWrap/>
        <w:overflowPunct/>
        <w:topLinePunct w:val="0"/>
        <w:autoSpaceDE/>
        <w:autoSpaceDN/>
        <w:bidi w:val="0"/>
        <w:adjustRightInd/>
        <w:snapToGrid/>
        <w:spacing w:line="540" w:lineRule="exact"/>
        <w:ind w:firstLine="640" w:firstLineChars="200"/>
        <w:jc w:val="left"/>
        <w:textAlignment w:val="auto"/>
        <w:outlineLvl w:val="9"/>
        <w:rPr>
          <w:rFonts w:hint="eastAsia" w:ascii="仿宋_GB2312" w:hAnsi="仿宋_GB2312" w:eastAsia="仿宋_GB2312" w:cs="仿宋_GB2312"/>
          <w:color w:val="000000"/>
          <w:sz w:val="32"/>
          <w:szCs w:val="32"/>
        </w:rPr>
      </w:pPr>
      <w:r>
        <w:rPr>
          <w:rFonts w:hint="eastAsia" w:cs="仿宋_GB2312"/>
          <w:color w:val="000000"/>
          <w:sz w:val="32"/>
          <w:szCs w:val="32"/>
          <w:lang w:val="en-US" w:eastAsia="zh-CN"/>
        </w:rPr>
        <w:t>5.</w:t>
      </w:r>
      <w:r>
        <w:rPr>
          <w:rFonts w:hint="eastAsia" w:ascii="仿宋_GB2312" w:hAnsi="仿宋_GB2312" w:eastAsia="仿宋_GB2312" w:cs="仿宋_GB2312"/>
          <w:color w:val="000000"/>
          <w:sz w:val="32"/>
          <w:szCs w:val="32"/>
          <w:lang w:eastAsia="zh-CN"/>
        </w:rPr>
        <w:t>研究拟订贯彻党中央和省委、市委关于干部队伍建设的意见措施，组织实施培养选拔后备干部、优秀年轻干部、妇女干部和党外干部工作，做好省选调生的安置工作</w:t>
      </w:r>
      <w:r>
        <w:rPr>
          <w:rFonts w:hint="eastAsia" w:ascii="仿宋_GB2312" w:hAnsi="仿宋_GB2312" w:eastAsia="仿宋_GB2312" w:cs="仿宋_GB2312"/>
          <w:color w:val="000000"/>
          <w:sz w:val="32"/>
          <w:szCs w:val="32"/>
        </w:rPr>
        <w:t>。</w:t>
      </w:r>
    </w:p>
    <w:p>
      <w:pPr>
        <w:pStyle w:val="8"/>
        <w:keepNext w:val="0"/>
        <w:keepLines w:val="0"/>
        <w:pageBreakBefore w:val="0"/>
        <w:widowControl/>
        <w:tabs>
          <w:tab w:val="left" w:pos="7560"/>
          <w:tab w:val="left" w:pos="7920"/>
          <w:tab w:val="left" w:pos="8100"/>
          <w:tab w:val="left" w:pos="8460"/>
        </w:tabs>
        <w:kinsoku/>
        <w:wordWrap/>
        <w:overflowPunct/>
        <w:topLinePunct w:val="0"/>
        <w:autoSpaceDE/>
        <w:autoSpaceDN/>
        <w:bidi w:val="0"/>
        <w:adjustRightInd/>
        <w:snapToGrid/>
        <w:spacing w:line="540" w:lineRule="exact"/>
        <w:ind w:firstLine="640" w:firstLineChars="200"/>
        <w:jc w:val="left"/>
        <w:textAlignment w:val="auto"/>
        <w:outlineLvl w:val="9"/>
        <w:rPr>
          <w:rFonts w:hint="eastAsia" w:ascii="仿宋_GB2312" w:hAnsi="仿宋_GB2312" w:eastAsia="仿宋_GB2312" w:cs="仿宋_GB2312"/>
          <w:color w:val="000000"/>
          <w:sz w:val="32"/>
          <w:szCs w:val="32"/>
        </w:rPr>
      </w:pPr>
      <w:r>
        <w:rPr>
          <w:rFonts w:hint="eastAsia" w:cs="仿宋_GB2312"/>
          <w:color w:val="000000"/>
          <w:sz w:val="32"/>
          <w:szCs w:val="32"/>
          <w:lang w:val="en-US" w:eastAsia="zh-CN"/>
        </w:rPr>
        <w:t>6.</w:t>
      </w:r>
      <w:r>
        <w:rPr>
          <w:rFonts w:hint="eastAsia" w:ascii="仿宋_GB2312" w:hAnsi="仿宋_GB2312" w:eastAsia="仿宋_GB2312" w:cs="仿宋_GB2312"/>
          <w:color w:val="000000"/>
          <w:sz w:val="32"/>
          <w:szCs w:val="32"/>
          <w:lang w:eastAsia="zh-CN"/>
        </w:rPr>
        <w:t>按照《党政领导干部选拔任用工作条例》，积极支持配合上级组织部门做好干部监督工作</w:t>
      </w:r>
      <w:r>
        <w:rPr>
          <w:rFonts w:hint="eastAsia" w:ascii="仿宋_GB2312" w:hAnsi="仿宋_GB2312" w:eastAsia="仿宋_GB2312" w:cs="仿宋_GB2312"/>
          <w:color w:val="000000"/>
          <w:sz w:val="32"/>
          <w:szCs w:val="32"/>
        </w:rPr>
        <w:t>。</w:t>
      </w:r>
    </w:p>
    <w:p>
      <w:pPr>
        <w:pStyle w:val="8"/>
        <w:keepNext w:val="0"/>
        <w:keepLines w:val="0"/>
        <w:pageBreakBefore w:val="0"/>
        <w:widowControl/>
        <w:tabs>
          <w:tab w:val="left" w:pos="7560"/>
          <w:tab w:val="left" w:pos="7920"/>
          <w:tab w:val="left" w:pos="8100"/>
          <w:tab w:val="left" w:pos="8460"/>
        </w:tabs>
        <w:kinsoku/>
        <w:wordWrap/>
        <w:overflowPunct/>
        <w:topLinePunct w:val="0"/>
        <w:autoSpaceDE/>
        <w:autoSpaceDN/>
        <w:bidi w:val="0"/>
        <w:adjustRightInd/>
        <w:snapToGrid/>
        <w:spacing w:line="540" w:lineRule="exact"/>
        <w:ind w:firstLine="640" w:firstLineChars="200"/>
        <w:jc w:val="left"/>
        <w:textAlignment w:val="auto"/>
        <w:outlineLvl w:val="9"/>
        <w:rPr>
          <w:rFonts w:hint="eastAsia" w:ascii="仿宋_GB2312" w:hAnsi="仿宋_GB2312" w:eastAsia="仿宋_GB2312" w:cs="仿宋_GB2312"/>
          <w:color w:val="000000"/>
          <w:sz w:val="32"/>
          <w:szCs w:val="32"/>
          <w:lang w:eastAsia="zh-CN"/>
        </w:rPr>
      </w:pPr>
      <w:r>
        <w:rPr>
          <w:rFonts w:hint="eastAsia" w:cs="仿宋_GB2312"/>
          <w:color w:val="000000"/>
          <w:sz w:val="32"/>
          <w:szCs w:val="32"/>
          <w:lang w:val="en-US" w:eastAsia="zh-CN"/>
        </w:rPr>
        <w:t>7.</w:t>
      </w:r>
      <w:r>
        <w:rPr>
          <w:rFonts w:hint="eastAsia" w:ascii="仿宋_GB2312" w:hAnsi="仿宋_GB2312" w:eastAsia="仿宋_GB2312" w:cs="仿宋_GB2312"/>
          <w:color w:val="000000"/>
          <w:sz w:val="32"/>
          <w:szCs w:val="32"/>
          <w:lang w:eastAsia="zh-CN"/>
        </w:rPr>
        <w:t>指导全市实施国家公务员制度工作；负责全市行政机关公务员和参照公务员法管理人员的综合管理；贯彻执行公务员考录、考核、培训、奖惩、辞职辞退、工资和福利待遇等方面的政策法规，组织实施人员调配和安置。</w:t>
      </w:r>
    </w:p>
    <w:p>
      <w:pPr>
        <w:pStyle w:val="8"/>
        <w:keepNext w:val="0"/>
        <w:keepLines w:val="0"/>
        <w:pageBreakBefore w:val="0"/>
        <w:widowControl/>
        <w:tabs>
          <w:tab w:val="left" w:pos="7560"/>
          <w:tab w:val="left" w:pos="7920"/>
          <w:tab w:val="left" w:pos="8100"/>
          <w:tab w:val="left" w:pos="8460"/>
        </w:tabs>
        <w:kinsoku/>
        <w:wordWrap/>
        <w:overflowPunct/>
        <w:topLinePunct w:val="0"/>
        <w:autoSpaceDE/>
        <w:autoSpaceDN/>
        <w:bidi w:val="0"/>
        <w:adjustRightInd/>
        <w:snapToGrid/>
        <w:spacing w:line="540" w:lineRule="exact"/>
        <w:ind w:firstLine="640" w:firstLineChars="200"/>
        <w:jc w:val="left"/>
        <w:textAlignment w:val="auto"/>
        <w:outlineLvl w:val="9"/>
        <w:rPr>
          <w:rFonts w:hint="eastAsia" w:ascii="仿宋_GB2312" w:hAnsi="仿宋_GB2312" w:eastAsia="仿宋_GB2312" w:cs="仿宋_GB2312"/>
          <w:color w:val="000000"/>
          <w:sz w:val="32"/>
          <w:szCs w:val="32"/>
          <w:lang w:eastAsia="zh-CN"/>
        </w:rPr>
      </w:pPr>
      <w:r>
        <w:rPr>
          <w:rFonts w:hint="eastAsia" w:cs="仿宋_GB2312"/>
          <w:color w:val="000000"/>
          <w:sz w:val="32"/>
          <w:szCs w:val="32"/>
          <w:lang w:val="en-US" w:eastAsia="zh-CN"/>
        </w:rPr>
        <w:t>8.</w:t>
      </w:r>
      <w:r>
        <w:rPr>
          <w:rFonts w:hint="eastAsia" w:ascii="仿宋_GB2312" w:hAnsi="仿宋_GB2312" w:eastAsia="仿宋_GB2312" w:cs="仿宋_GB2312"/>
          <w:color w:val="000000"/>
          <w:sz w:val="32"/>
          <w:szCs w:val="32"/>
          <w:lang w:eastAsia="zh-CN"/>
        </w:rPr>
        <w:t>主管全市干部教育工作</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CN"/>
        </w:rPr>
        <w:t>制订全市干部教育工作规划，组织市委管理干部和一定层次的中、青年干部以及组织系统干部的培训；指导、协调、检查全市干部教育工作；研究和制订有关干部教育工作措施。</w:t>
      </w:r>
    </w:p>
    <w:p>
      <w:pPr>
        <w:pStyle w:val="8"/>
        <w:keepNext w:val="0"/>
        <w:keepLines w:val="0"/>
        <w:pageBreakBefore w:val="0"/>
        <w:widowControl/>
        <w:tabs>
          <w:tab w:val="left" w:pos="7560"/>
          <w:tab w:val="left" w:pos="7920"/>
          <w:tab w:val="left" w:pos="8100"/>
          <w:tab w:val="left" w:pos="8460"/>
        </w:tabs>
        <w:kinsoku/>
        <w:wordWrap/>
        <w:overflowPunct/>
        <w:topLinePunct w:val="0"/>
        <w:autoSpaceDE/>
        <w:autoSpaceDN/>
        <w:bidi w:val="0"/>
        <w:adjustRightInd/>
        <w:snapToGrid/>
        <w:spacing w:line="540" w:lineRule="exact"/>
        <w:ind w:firstLine="640" w:firstLineChars="200"/>
        <w:jc w:val="left"/>
        <w:textAlignment w:val="auto"/>
        <w:outlineLvl w:val="9"/>
        <w:rPr>
          <w:rFonts w:hint="eastAsia" w:ascii="仿宋_GB2312" w:hAnsi="仿宋_GB2312" w:eastAsia="仿宋_GB2312" w:cs="仿宋_GB2312"/>
          <w:color w:val="000000"/>
          <w:sz w:val="32"/>
          <w:szCs w:val="32"/>
          <w:lang w:eastAsia="zh-CN"/>
        </w:rPr>
      </w:pPr>
      <w:r>
        <w:rPr>
          <w:rFonts w:hint="eastAsia" w:cs="仿宋_GB2312"/>
          <w:color w:val="000000"/>
          <w:sz w:val="32"/>
          <w:szCs w:val="32"/>
          <w:lang w:val="en-US" w:eastAsia="zh-CN"/>
        </w:rPr>
        <w:t>9.</w:t>
      </w:r>
      <w:r>
        <w:rPr>
          <w:rFonts w:hint="eastAsia" w:ascii="仿宋_GB2312" w:hAnsi="仿宋_GB2312" w:eastAsia="仿宋_GB2312" w:cs="仿宋_GB2312"/>
          <w:color w:val="000000"/>
          <w:sz w:val="32"/>
          <w:szCs w:val="32"/>
          <w:lang w:eastAsia="zh-CN"/>
        </w:rPr>
        <w:t>充分发挥组织部门知识分子工作的“宏观指导、组织协调、检查督促”的职能，调查了解知识分子工作情况，检查贯彻执行知识分子政策的情况，按照“管少、管好、管活”的原则，选拔和管理好一批专家、拔尖人才、乡土人才并组织开展有关活动。</w:t>
      </w:r>
    </w:p>
    <w:p>
      <w:pPr>
        <w:pStyle w:val="8"/>
        <w:keepNext w:val="0"/>
        <w:keepLines w:val="0"/>
        <w:pageBreakBefore w:val="0"/>
        <w:widowControl/>
        <w:tabs>
          <w:tab w:val="left" w:pos="7560"/>
          <w:tab w:val="left" w:pos="7920"/>
          <w:tab w:val="left" w:pos="8100"/>
          <w:tab w:val="left" w:pos="8460"/>
        </w:tabs>
        <w:kinsoku/>
        <w:wordWrap/>
        <w:overflowPunct/>
        <w:topLinePunct w:val="0"/>
        <w:autoSpaceDE/>
        <w:autoSpaceDN/>
        <w:bidi w:val="0"/>
        <w:adjustRightInd/>
        <w:snapToGrid/>
        <w:spacing w:line="540" w:lineRule="exact"/>
        <w:ind w:firstLine="640" w:firstLineChars="200"/>
        <w:jc w:val="left"/>
        <w:textAlignment w:val="auto"/>
        <w:outlineLvl w:val="9"/>
        <w:rPr>
          <w:rFonts w:hint="eastAsia" w:ascii="仿宋_GB2312" w:hAnsi="仿宋_GB2312" w:eastAsia="仿宋_GB2312" w:cs="仿宋_GB2312"/>
          <w:color w:val="000000"/>
          <w:sz w:val="32"/>
          <w:szCs w:val="32"/>
        </w:rPr>
      </w:pPr>
      <w:r>
        <w:rPr>
          <w:rFonts w:hint="eastAsia" w:cs="仿宋_GB2312"/>
          <w:color w:val="000000"/>
          <w:sz w:val="32"/>
          <w:szCs w:val="32"/>
          <w:lang w:val="en-US" w:eastAsia="zh-CN"/>
        </w:rPr>
        <w:t>10.</w:t>
      </w:r>
      <w:r>
        <w:rPr>
          <w:rFonts w:hint="eastAsia" w:ascii="仿宋_GB2312" w:hAnsi="仿宋_GB2312" w:eastAsia="仿宋_GB2312" w:cs="仿宋_GB2312"/>
          <w:color w:val="000000"/>
          <w:sz w:val="32"/>
          <w:szCs w:val="32"/>
          <w:lang w:eastAsia="zh-CN"/>
        </w:rPr>
        <w:t>负责全市老干部工作的宏观管理；负责指导全市离退休干部的政治学习；指导全市离退休干部党支部建设；指导全市离退休干部在物质文明、政治文明、精神文明、社会文明、生态文明建设中发挥作用，宣传表彰老干部中的先进事迹</w:t>
      </w:r>
      <w:r>
        <w:rPr>
          <w:rFonts w:hint="eastAsia" w:ascii="仿宋_GB2312" w:hAnsi="仿宋_GB2312" w:eastAsia="仿宋_GB2312" w:cs="仿宋_GB2312"/>
          <w:color w:val="000000"/>
          <w:sz w:val="32"/>
          <w:szCs w:val="32"/>
        </w:rPr>
        <w:t>。</w:t>
      </w:r>
    </w:p>
    <w:p>
      <w:pPr>
        <w:pStyle w:val="8"/>
        <w:keepNext w:val="0"/>
        <w:keepLines w:val="0"/>
        <w:pageBreakBefore w:val="0"/>
        <w:widowControl/>
        <w:tabs>
          <w:tab w:val="left" w:pos="7560"/>
          <w:tab w:val="left" w:pos="7920"/>
          <w:tab w:val="left" w:pos="8100"/>
          <w:tab w:val="left" w:pos="8460"/>
        </w:tabs>
        <w:kinsoku/>
        <w:wordWrap/>
        <w:overflowPunct/>
        <w:topLinePunct w:val="0"/>
        <w:autoSpaceDE/>
        <w:autoSpaceDN/>
        <w:bidi w:val="0"/>
        <w:adjustRightInd/>
        <w:snapToGrid/>
        <w:spacing w:line="540" w:lineRule="exact"/>
        <w:ind w:firstLine="640" w:firstLineChars="200"/>
        <w:jc w:val="left"/>
        <w:textAlignment w:val="auto"/>
        <w:outlineLvl w:val="9"/>
        <w:rPr>
          <w:rFonts w:hint="eastAsia" w:ascii="仿宋_GB2312" w:hAnsi="仿宋_GB2312" w:eastAsia="仿宋_GB2312" w:cs="仿宋_GB2312"/>
          <w:color w:val="000000"/>
          <w:sz w:val="32"/>
          <w:szCs w:val="32"/>
          <w:lang w:eastAsia="zh-CN"/>
        </w:rPr>
      </w:pPr>
      <w:r>
        <w:rPr>
          <w:rFonts w:hint="eastAsia" w:cs="仿宋_GB2312"/>
          <w:color w:val="000000"/>
          <w:sz w:val="32"/>
          <w:szCs w:val="32"/>
          <w:lang w:val="en-US" w:eastAsia="zh-CN"/>
        </w:rPr>
        <w:t>11.</w:t>
      </w:r>
      <w:r>
        <w:rPr>
          <w:rFonts w:hint="eastAsia" w:ascii="仿宋_GB2312" w:hAnsi="仿宋_GB2312" w:eastAsia="仿宋_GB2312" w:cs="仿宋_GB2312"/>
          <w:color w:val="000000"/>
          <w:sz w:val="32"/>
          <w:szCs w:val="32"/>
          <w:lang w:eastAsia="zh-CN"/>
        </w:rPr>
        <w:t>指导、督促、检查各乡镇和各单位按有关政策规定，落实离退休干部的政治、生活待遇；负责离休干部和副县级以上退休干部的健康检查和丧事登报的审核工作。</w:t>
      </w:r>
    </w:p>
    <w:p>
      <w:pPr>
        <w:pStyle w:val="8"/>
        <w:keepNext w:val="0"/>
        <w:keepLines w:val="0"/>
        <w:pageBreakBefore w:val="0"/>
        <w:widowControl/>
        <w:tabs>
          <w:tab w:val="left" w:pos="7560"/>
          <w:tab w:val="left" w:pos="7920"/>
          <w:tab w:val="left" w:pos="8100"/>
          <w:tab w:val="left" w:pos="8460"/>
        </w:tabs>
        <w:kinsoku/>
        <w:wordWrap/>
        <w:overflowPunct/>
        <w:topLinePunct w:val="0"/>
        <w:autoSpaceDE/>
        <w:autoSpaceDN/>
        <w:bidi w:val="0"/>
        <w:adjustRightInd/>
        <w:snapToGrid/>
        <w:spacing w:line="540" w:lineRule="exact"/>
        <w:ind w:firstLine="640" w:firstLineChars="200"/>
        <w:jc w:val="left"/>
        <w:textAlignment w:val="auto"/>
        <w:outlineLvl w:val="9"/>
        <w:rPr>
          <w:rFonts w:hint="eastAsia" w:ascii="仿宋_GB2312" w:hAnsi="仿宋_GB2312" w:eastAsia="仿宋_GB2312" w:cs="仿宋_GB2312"/>
          <w:color w:val="000000"/>
          <w:sz w:val="32"/>
          <w:szCs w:val="32"/>
          <w:lang w:eastAsia="zh-CN"/>
        </w:rPr>
      </w:pPr>
      <w:r>
        <w:rPr>
          <w:rFonts w:hint="eastAsia" w:cs="仿宋_GB2312"/>
          <w:color w:val="000000"/>
          <w:sz w:val="32"/>
          <w:szCs w:val="32"/>
          <w:lang w:val="en-US" w:eastAsia="zh-CN"/>
        </w:rPr>
        <w:t>12.</w:t>
      </w:r>
      <w:r>
        <w:rPr>
          <w:rFonts w:hint="eastAsia" w:ascii="仿宋_GB2312" w:hAnsi="仿宋_GB2312" w:eastAsia="仿宋_GB2312" w:cs="仿宋_GB2312"/>
          <w:color w:val="000000"/>
          <w:sz w:val="32"/>
          <w:szCs w:val="32"/>
          <w:lang w:eastAsia="zh-CN"/>
        </w:rPr>
        <w:t>指导老干部活动中心、老年大学和老同志有关协会、学会的工作。</w:t>
      </w:r>
    </w:p>
    <w:p>
      <w:pPr>
        <w:pStyle w:val="8"/>
        <w:keepNext w:val="0"/>
        <w:keepLines w:val="0"/>
        <w:pageBreakBefore w:val="0"/>
        <w:widowControl/>
        <w:tabs>
          <w:tab w:val="left" w:pos="7560"/>
          <w:tab w:val="left" w:pos="7920"/>
          <w:tab w:val="left" w:pos="8100"/>
          <w:tab w:val="left" w:pos="8460"/>
        </w:tabs>
        <w:kinsoku/>
        <w:wordWrap/>
        <w:overflowPunct/>
        <w:topLinePunct w:val="0"/>
        <w:autoSpaceDE/>
        <w:autoSpaceDN/>
        <w:bidi w:val="0"/>
        <w:adjustRightInd/>
        <w:snapToGrid/>
        <w:spacing w:line="540" w:lineRule="exact"/>
        <w:ind w:firstLine="640" w:firstLineChars="200"/>
        <w:jc w:val="left"/>
        <w:textAlignment w:val="auto"/>
        <w:outlineLvl w:val="9"/>
        <w:rPr>
          <w:rFonts w:hint="eastAsia" w:ascii="仿宋_GB2312" w:hAnsi="仿宋_GB2312" w:eastAsia="仿宋_GB2312" w:cs="仿宋_GB2312"/>
          <w:color w:val="000000"/>
          <w:sz w:val="32"/>
          <w:szCs w:val="32"/>
          <w:lang w:eastAsia="zh-CN"/>
        </w:rPr>
      </w:pPr>
      <w:r>
        <w:rPr>
          <w:rFonts w:hint="eastAsia" w:cs="仿宋_GB2312"/>
          <w:color w:val="000000"/>
          <w:sz w:val="32"/>
          <w:szCs w:val="32"/>
          <w:lang w:val="en-US" w:eastAsia="zh-CN"/>
        </w:rPr>
        <w:t>13.</w:t>
      </w:r>
      <w:r>
        <w:rPr>
          <w:rFonts w:hint="eastAsia" w:ascii="仿宋_GB2312" w:hAnsi="仿宋_GB2312" w:eastAsia="仿宋_GB2312" w:cs="仿宋_GB2312"/>
          <w:color w:val="000000"/>
          <w:sz w:val="32"/>
          <w:szCs w:val="32"/>
          <w:lang w:eastAsia="zh-CN"/>
        </w:rPr>
        <w:t>开展老干部理论研讨、调查研究、培训教育、信息信访等工作。</w:t>
      </w:r>
    </w:p>
    <w:p>
      <w:pPr>
        <w:pStyle w:val="8"/>
        <w:keepNext w:val="0"/>
        <w:keepLines w:val="0"/>
        <w:pageBreakBefore w:val="0"/>
        <w:widowControl/>
        <w:tabs>
          <w:tab w:val="left" w:pos="7560"/>
          <w:tab w:val="left" w:pos="7920"/>
          <w:tab w:val="left" w:pos="8100"/>
          <w:tab w:val="left" w:pos="8460"/>
        </w:tabs>
        <w:kinsoku/>
        <w:wordWrap/>
        <w:overflowPunct/>
        <w:topLinePunct w:val="0"/>
        <w:autoSpaceDE/>
        <w:autoSpaceDN/>
        <w:bidi w:val="0"/>
        <w:adjustRightInd/>
        <w:snapToGrid/>
        <w:spacing w:line="540" w:lineRule="exact"/>
        <w:ind w:firstLine="640" w:firstLineChars="200"/>
        <w:jc w:val="left"/>
        <w:textAlignment w:val="auto"/>
        <w:outlineLvl w:val="9"/>
        <w:rPr>
          <w:rFonts w:hint="eastAsia" w:ascii="仿宋_GB2312" w:hAnsi="仿宋_GB2312" w:eastAsia="仿宋_GB2312" w:cs="仿宋_GB2312"/>
          <w:color w:val="000000"/>
          <w:sz w:val="32"/>
          <w:szCs w:val="32"/>
          <w:lang w:eastAsia="zh-CN"/>
        </w:rPr>
      </w:pPr>
      <w:r>
        <w:rPr>
          <w:rFonts w:hint="eastAsia" w:cs="仿宋_GB2312"/>
          <w:color w:val="000000"/>
          <w:sz w:val="32"/>
          <w:szCs w:val="32"/>
          <w:lang w:val="en-US" w:eastAsia="zh-CN"/>
        </w:rPr>
        <w:t>14.</w:t>
      </w:r>
      <w:r>
        <w:rPr>
          <w:rFonts w:hint="eastAsia" w:ascii="仿宋_GB2312" w:hAnsi="仿宋_GB2312" w:eastAsia="仿宋_GB2312" w:cs="仿宋_GB2312"/>
          <w:color w:val="000000"/>
          <w:sz w:val="32"/>
          <w:szCs w:val="32"/>
          <w:u w:val="none"/>
          <w:lang w:eastAsia="zh-CN"/>
        </w:rPr>
        <w:t>负责党代表大会代表联络工作。</w:t>
      </w:r>
    </w:p>
    <w:p>
      <w:pPr>
        <w:pStyle w:val="8"/>
        <w:keepNext w:val="0"/>
        <w:keepLines w:val="0"/>
        <w:pageBreakBefore w:val="0"/>
        <w:widowControl/>
        <w:tabs>
          <w:tab w:val="left" w:pos="7560"/>
          <w:tab w:val="left" w:pos="7920"/>
          <w:tab w:val="left" w:pos="8100"/>
          <w:tab w:val="left" w:pos="8460"/>
        </w:tabs>
        <w:kinsoku/>
        <w:wordWrap/>
        <w:overflowPunct/>
        <w:topLinePunct w:val="0"/>
        <w:autoSpaceDE/>
        <w:autoSpaceDN/>
        <w:bidi w:val="0"/>
        <w:adjustRightInd/>
        <w:snapToGrid/>
        <w:spacing w:line="540" w:lineRule="exact"/>
        <w:ind w:firstLine="640" w:firstLineChars="200"/>
        <w:jc w:val="left"/>
        <w:textAlignment w:val="auto"/>
        <w:outlineLvl w:val="9"/>
        <w:rPr>
          <w:rFonts w:hint="eastAsia" w:ascii="仿宋_GB2312" w:hAnsi="仿宋_GB2312" w:eastAsia="仿宋_GB2312" w:cs="仿宋_GB2312"/>
          <w:color w:val="000000"/>
          <w:sz w:val="32"/>
          <w:szCs w:val="32"/>
          <w:lang w:eastAsia="zh-CN"/>
        </w:rPr>
      </w:pPr>
      <w:r>
        <w:rPr>
          <w:rFonts w:hint="eastAsia" w:cs="仿宋_GB2312"/>
          <w:color w:val="000000"/>
          <w:sz w:val="32"/>
          <w:szCs w:val="32"/>
          <w:lang w:val="en-US" w:eastAsia="zh-CN"/>
        </w:rPr>
        <w:t>15.</w:t>
      </w:r>
      <w:r>
        <w:rPr>
          <w:rFonts w:hint="eastAsia" w:ascii="仿宋_GB2312" w:hAnsi="仿宋_GB2312" w:eastAsia="仿宋_GB2312" w:cs="仿宋_GB2312"/>
          <w:color w:val="000000"/>
          <w:sz w:val="32"/>
          <w:szCs w:val="32"/>
          <w:lang w:eastAsia="zh-CN"/>
        </w:rPr>
        <w:t>负责军队副营职以上干部的安置工作。</w:t>
      </w:r>
    </w:p>
    <w:p>
      <w:pPr>
        <w:pStyle w:val="8"/>
        <w:keepNext w:val="0"/>
        <w:keepLines w:val="0"/>
        <w:pageBreakBefore w:val="0"/>
        <w:widowControl/>
        <w:tabs>
          <w:tab w:val="left" w:pos="7560"/>
          <w:tab w:val="left" w:pos="7920"/>
          <w:tab w:val="left" w:pos="8100"/>
          <w:tab w:val="left" w:pos="8460"/>
        </w:tabs>
        <w:kinsoku/>
        <w:wordWrap/>
        <w:overflowPunct/>
        <w:topLinePunct w:val="0"/>
        <w:autoSpaceDE/>
        <w:autoSpaceDN/>
        <w:bidi w:val="0"/>
        <w:adjustRightInd/>
        <w:snapToGrid/>
        <w:spacing w:line="540" w:lineRule="exact"/>
        <w:ind w:firstLine="640" w:firstLineChars="200"/>
        <w:jc w:val="left"/>
        <w:textAlignment w:val="auto"/>
        <w:outlineLvl w:val="9"/>
        <w:rPr>
          <w:rFonts w:hint="eastAsia" w:ascii="仿宋_GB2312" w:hAnsi="仿宋_GB2312" w:eastAsia="仿宋_GB2312" w:cs="仿宋_GB2312"/>
          <w:color w:val="000000"/>
          <w:sz w:val="32"/>
          <w:szCs w:val="32"/>
          <w:lang w:eastAsia="zh-CN"/>
        </w:rPr>
      </w:pPr>
      <w:r>
        <w:rPr>
          <w:rFonts w:hint="eastAsia" w:cs="仿宋_GB2312"/>
          <w:color w:val="000000"/>
          <w:sz w:val="32"/>
          <w:szCs w:val="32"/>
          <w:lang w:val="en-US" w:eastAsia="zh-CN"/>
        </w:rPr>
        <w:t>16.</w:t>
      </w:r>
      <w:r>
        <w:rPr>
          <w:rFonts w:hint="eastAsia" w:ascii="仿宋_GB2312" w:hAnsi="仿宋_GB2312" w:eastAsia="仿宋_GB2312" w:cs="仿宋_GB2312"/>
          <w:color w:val="000000"/>
          <w:sz w:val="32"/>
          <w:szCs w:val="32"/>
          <w:lang w:eastAsia="zh-CN"/>
        </w:rPr>
        <w:t>归口管理市委机构编制委员会办公室。</w:t>
      </w:r>
    </w:p>
    <w:p>
      <w:pPr>
        <w:pStyle w:val="8"/>
        <w:keepNext w:val="0"/>
        <w:keepLines w:val="0"/>
        <w:pageBreakBefore w:val="0"/>
        <w:widowControl/>
        <w:tabs>
          <w:tab w:val="left" w:pos="7560"/>
          <w:tab w:val="left" w:pos="7920"/>
          <w:tab w:val="left" w:pos="8100"/>
          <w:tab w:val="left" w:pos="8460"/>
        </w:tabs>
        <w:kinsoku/>
        <w:wordWrap/>
        <w:overflowPunct/>
        <w:topLinePunct w:val="0"/>
        <w:autoSpaceDE/>
        <w:autoSpaceDN/>
        <w:bidi w:val="0"/>
        <w:adjustRightInd/>
        <w:snapToGrid/>
        <w:spacing w:line="540" w:lineRule="exact"/>
        <w:ind w:firstLine="640" w:firstLineChars="200"/>
        <w:jc w:val="left"/>
        <w:textAlignment w:val="auto"/>
        <w:outlineLvl w:val="9"/>
        <w:rPr>
          <w:rFonts w:hint="eastAsia" w:ascii="仿宋_GB2312" w:hAnsi="仿宋_GB2312" w:eastAsia="仿宋_GB2312" w:cs="仿宋_GB2312"/>
          <w:color w:val="000000"/>
          <w:sz w:val="32"/>
          <w:szCs w:val="32"/>
        </w:rPr>
      </w:pPr>
      <w:r>
        <w:rPr>
          <w:rFonts w:hint="eastAsia" w:cs="仿宋_GB2312"/>
          <w:color w:val="000000"/>
          <w:sz w:val="32"/>
          <w:szCs w:val="32"/>
          <w:lang w:val="en-US" w:eastAsia="zh-CN"/>
        </w:rPr>
        <w:t>17.</w:t>
      </w:r>
      <w:r>
        <w:rPr>
          <w:rFonts w:hint="eastAsia" w:ascii="仿宋_GB2312" w:hAnsi="仿宋_GB2312" w:eastAsia="仿宋_GB2312" w:cs="仿宋_GB2312"/>
          <w:color w:val="000000"/>
          <w:sz w:val="32"/>
          <w:szCs w:val="32"/>
        </w:rPr>
        <w:t>完成</w:t>
      </w:r>
      <w:r>
        <w:rPr>
          <w:rFonts w:hint="eastAsia" w:ascii="仿宋_GB2312" w:hAnsi="仿宋_GB2312" w:eastAsia="仿宋_GB2312" w:cs="仿宋_GB2312"/>
          <w:color w:val="000000"/>
          <w:sz w:val="32"/>
          <w:szCs w:val="32"/>
          <w:lang w:eastAsia="zh-CN"/>
        </w:rPr>
        <w:t>市</w:t>
      </w:r>
      <w:r>
        <w:rPr>
          <w:rFonts w:hint="eastAsia" w:ascii="仿宋_GB2312" w:hAnsi="仿宋_GB2312" w:eastAsia="仿宋_GB2312" w:cs="仿宋_GB2312"/>
          <w:color w:val="000000"/>
          <w:sz w:val="32"/>
          <w:szCs w:val="32"/>
        </w:rPr>
        <w:t>委、</w:t>
      </w:r>
      <w:r>
        <w:rPr>
          <w:rFonts w:hint="eastAsia" w:ascii="仿宋_GB2312" w:hAnsi="仿宋_GB2312" w:eastAsia="仿宋_GB2312" w:cs="仿宋_GB2312"/>
          <w:color w:val="000000"/>
          <w:sz w:val="32"/>
          <w:szCs w:val="32"/>
          <w:lang w:eastAsia="zh-CN"/>
        </w:rPr>
        <w:t>市</w:t>
      </w:r>
      <w:r>
        <w:rPr>
          <w:rFonts w:hint="eastAsia" w:ascii="仿宋_GB2312" w:hAnsi="仿宋_GB2312" w:eastAsia="仿宋_GB2312" w:cs="仿宋_GB2312"/>
          <w:color w:val="000000"/>
          <w:sz w:val="32"/>
          <w:szCs w:val="32"/>
        </w:rPr>
        <w:t>政府交办的其他任务。</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eastAsia="仿宋_GB2312"/>
          <w:b w:val="0"/>
          <w:bCs w:val="0"/>
          <w:color w:val="000000" w:themeColor="text1"/>
          <w:sz w:val="32"/>
          <w:szCs w:val="32"/>
          <w:lang w:eastAsia="zh-CN"/>
          <w14:textFill>
            <w14:solidFill>
              <w14:schemeClr w14:val="tx1"/>
            </w14:solidFill>
          </w14:textFill>
        </w:rPr>
      </w:pPr>
      <w:r>
        <w:rPr>
          <w:rFonts w:hint="eastAsia"/>
          <w:color w:val="000000" w:themeColor="text1"/>
          <w:sz w:val="32"/>
          <w:szCs w:val="32"/>
          <w14:textFill>
            <w14:solidFill>
              <w14:schemeClr w14:val="tx1"/>
            </w14:solidFill>
          </w14:textFill>
        </w:rPr>
        <w:t>市委组织部共有预算单位</w:t>
      </w:r>
      <w:r>
        <w:rPr>
          <w:rFonts w:hint="eastAsia"/>
          <w:color w:val="000000" w:themeColor="text1"/>
          <w:sz w:val="32"/>
          <w:szCs w:val="32"/>
          <w:lang w:val="en-US" w:eastAsia="zh-CN"/>
          <w14:textFill>
            <w14:solidFill>
              <w14:schemeClr w14:val="tx1"/>
            </w14:solidFill>
          </w14:textFill>
        </w:rPr>
        <w:t>2</w:t>
      </w:r>
      <w:r>
        <w:rPr>
          <w:rFonts w:hint="eastAsia"/>
          <w:color w:val="000000" w:themeColor="text1"/>
          <w:sz w:val="32"/>
          <w:szCs w:val="32"/>
          <w14:textFill>
            <w14:solidFill>
              <w14:schemeClr w14:val="tx1"/>
            </w14:solidFill>
          </w14:textFill>
        </w:rPr>
        <w:t>个。</w:t>
      </w:r>
      <w:r>
        <w:rPr>
          <w:rFonts w:hint="eastAsia"/>
          <w:color w:val="000000" w:themeColor="text1"/>
          <w:sz w:val="32"/>
          <w:szCs w:val="32"/>
          <w:lang w:eastAsia="zh-CN"/>
          <w14:textFill>
            <w14:solidFill>
              <w14:schemeClr w14:val="tx1"/>
            </w14:solidFill>
          </w14:textFill>
        </w:rPr>
        <w:t>其中：行政编</w:t>
      </w:r>
      <w:r>
        <w:rPr>
          <w:rFonts w:hint="eastAsia"/>
          <w:color w:val="000000" w:themeColor="text1"/>
          <w:sz w:val="32"/>
          <w:szCs w:val="32"/>
          <w:lang w:val="en-US" w:eastAsia="zh-CN"/>
          <w14:textFill>
            <w14:solidFill>
              <w14:schemeClr w14:val="tx1"/>
            </w14:solidFill>
          </w14:textFill>
        </w:rPr>
        <w:t>1个，事业编1个。</w:t>
      </w:r>
      <w:r>
        <w:rPr>
          <w:rFonts w:hint="eastAsia"/>
          <w:color w:val="000000" w:themeColor="text1"/>
          <w:sz w:val="32"/>
          <w:szCs w:val="32"/>
          <w14:textFill>
            <w14:solidFill>
              <w14:schemeClr w14:val="tx1"/>
            </w14:solidFill>
          </w14:textFill>
        </w:rPr>
        <w:t>编制人数</w:t>
      </w:r>
      <w:r>
        <w:rPr>
          <w:rFonts w:hint="eastAsia"/>
          <w:color w:val="000000" w:themeColor="text1"/>
          <w:sz w:val="32"/>
          <w:szCs w:val="32"/>
          <w:lang w:val="en-US" w:eastAsia="zh-CN"/>
          <w14:textFill>
            <w14:solidFill>
              <w14:schemeClr w14:val="tx1"/>
            </w14:solidFill>
          </w14:textFill>
        </w:rPr>
        <w:t>57</w:t>
      </w:r>
      <w:r>
        <w:rPr>
          <w:rFonts w:hint="eastAsia"/>
          <w:color w:val="000000" w:themeColor="text1"/>
          <w:sz w:val="32"/>
          <w:szCs w:val="32"/>
          <w14:textFill>
            <w14:solidFill>
              <w14:schemeClr w14:val="tx1"/>
            </w14:solidFill>
          </w14:textFill>
        </w:rPr>
        <w:t>人，其中：</w:t>
      </w:r>
      <w:r>
        <w:rPr>
          <w:rFonts w:hint="eastAsia"/>
          <w:color w:val="000000" w:themeColor="text1"/>
          <w:sz w:val="32"/>
          <w:szCs w:val="32"/>
          <w:lang w:eastAsia="zh-CN"/>
          <w14:textFill>
            <w14:solidFill>
              <w14:schemeClr w14:val="tx1"/>
            </w14:solidFill>
          </w14:textFill>
        </w:rPr>
        <w:t>组织部</w:t>
      </w:r>
      <w:r>
        <w:rPr>
          <w:rFonts w:hint="eastAsia"/>
          <w:color w:val="000000" w:themeColor="text1"/>
          <w:sz w:val="32"/>
          <w:szCs w:val="32"/>
          <w14:textFill>
            <w14:solidFill>
              <w14:schemeClr w14:val="tx1"/>
            </w14:solidFill>
          </w14:textFill>
        </w:rPr>
        <w:t>行政编制33人、全部补助事业编制</w:t>
      </w:r>
      <w:r>
        <w:rPr>
          <w:rFonts w:hint="eastAsia"/>
          <w:color w:val="000000" w:themeColor="text1"/>
          <w:sz w:val="32"/>
          <w:szCs w:val="32"/>
          <w:lang w:val="en-US" w:eastAsia="zh-CN"/>
          <w14:textFill>
            <w14:solidFill>
              <w14:schemeClr w14:val="tx1"/>
            </w14:solidFill>
          </w14:textFill>
        </w:rPr>
        <w:t>8</w:t>
      </w:r>
      <w:r>
        <w:rPr>
          <w:rFonts w:hint="eastAsia"/>
          <w:color w:val="000000" w:themeColor="text1"/>
          <w:sz w:val="32"/>
          <w:szCs w:val="32"/>
          <w14:textFill>
            <w14:solidFill>
              <w14:schemeClr w14:val="tx1"/>
            </w14:solidFill>
          </w14:textFill>
        </w:rPr>
        <w:t>人；</w:t>
      </w:r>
      <w:r>
        <w:rPr>
          <w:rFonts w:hint="eastAsia"/>
          <w:b w:val="0"/>
          <w:bCs w:val="0"/>
          <w:color w:val="000000" w:themeColor="text1"/>
          <w:sz w:val="32"/>
          <w:szCs w:val="32"/>
          <w14:textFill>
            <w14:solidFill>
              <w14:schemeClr w14:val="tx1"/>
            </w14:solidFill>
          </w14:textFill>
        </w:rPr>
        <w:t>实有人数</w:t>
      </w:r>
      <w:r>
        <w:rPr>
          <w:rFonts w:hint="eastAsia"/>
          <w:b w:val="0"/>
          <w:bCs w:val="0"/>
          <w:color w:val="000000" w:themeColor="text1"/>
          <w:sz w:val="32"/>
          <w:szCs w:val="32"/>
          <w:lang w:val="en-US" w:eastAsia="zh-CN"/>
          <w14:textFill>
            <w14:solidFill>
              <w14:schemeClr w14:val="tx1"/>
            </w14:solidFill>
          </w14:textFill>
        </w:rPr>
        <w:t>43</w:t>
      </w:r>
      <w:r>
        <w:rPr>
          <w:rFonts w:hint="eastAsia"/>
          <w:b w:val="0"/>
          <w:bCs w:val="0"/>
          <w:color w:val="000000" w:themeColor="text1"/>
          <w:sz w:val="32"/>
          <w:szCs w:val="32"/>
          <w14:textFill>
            <w14:solidFill>
              <w14:schemeClr w14:val="tx1"/>
            </w14:solidFill>
          </w14:textFill>
        </w:rPr>
        <w:t>人，其中：在职人数</w:t>
      </w:r>
      <w:r>
        <w:rPr>
          <w:rFonts w:hint="eastAsia"/>
          <w:b w:val="0"/>
          <w:bCs w:val="0"/>
          <w:color w:val="000000" w:themeColor="text1"/>
          <w:sz w:val="32"/>
          <w:szCs w:val="32"/>
          <w:lang w:val="en-US" w:eastAsia="zh-CN"/>
          <w14:textFill>
            <w14:solidFill>
              <w14:schemeClr w14:val="tx1"/>
            </w14:solidFill>
          </w14:textFill>
        </w:rPr>
        <w:t>29</w:t>
      </w:r>
      <w:r>
        <w:rPr>
          <w:rFonts w:hint="eastAsia"/>
          <w:b w:val="0"/>
          <w:bCs w:val="0"/>
          <w:color w:val="000000" w:themeColor="text1"/>
          <w:sz w:val="32"/>
          <w:szCs w:val="32"/>
          <w14:textFill>
            <w14:solidFill>
              <w14:schemeClr w14:val="tx1"/>
            </w14:solidFill>
          </w14:textFill>
        </w:rPr>
        <w:t>人、退休人员1</w:t>
      </w:r>
      <w:r>
        <w:rPr>
          <w:rFonts w:hint="eastAsia"/>
          <w:b w:val="0"/>
          <w:bCs w:val="0"/>
          <w:color w:val="000000" w:themeColor="text1"/>
          <w:sz w:val="32"/>
          <w:szCs w:val="32"/>
          <w:lang w:val="en-US" w:eastAsia="zh-CN"/>
          <w14:textFill>
            <w14:solidFill>
              <w14:schemeClr w14:val="tx1"/>
            </w14:solidFill>
          </w14:textFill>
        </w:rPr>
        <w:t>4</w:t>
      </w:r>
      <w:r>
        <w:rPr>
          <w:rFonts w:hint="eastAsia"/>
          <w:b w:val="0"/>
          <w:bCs w:val="0"/>
          <w:color w:val="000000" w:themeColor="text1"/>
          <w:sz w:val="32"/>
          <w:szCs w:val="32"/>
          <w14:textFill>
            <w14:solidFill>
              <w14:schemeClr w14:val="tx1"/>
            </w14:solidFill>
          </w14:textFill>
        </w:rPr>
        <w:t>人。</w:t>
      </w:r>
      <w:r>
        <w:rPr>
          <w:rFonts w:hint="eastAsia"/>
          <w:b w:val="0"/>
          <w:bCs w:val="0"/>
          <w:color w:val="000000" w:themeColor="text1"/>
          <w:sz w:val="32"/>
          <w:szCs w:val="32"/>
          <w:lang w:eastAsia="zh-CN"/>
          <w14:textFill>
            <w14:solidFill>
              <w14:schemeClr w14:val="tx1"/>
            </w14:solidFill>
          </w14:textFill>
        </w:rPr>
        <w:t>老干部活动中心</w:t>
      </w:r>
      <w:r>
        <w:rPr>
          <w:rFonts w:hint="eastAsia"/>
          <w:bCs/>
          <w:sz w:val="36"/>
          <w:szCs w:val="36"/>
        </w:rPr>
        <w:t>编制人数</w:t>
      </w:r>
      <w:r>
        <w:rPr>
          <w:rFonts w:hint="eastAsia"/>
          <w:bCs/>
          <w:sz w:val="36"/>
          <w:szCs w:val="36"/>
          <w:lang w:val="en-US" w:eastAsia="zh-CN"/>
        </w:rPr>
        <w:t>1</w:t>
      </w:r>
      <w:r>
        <w:rPr>
          <w:bCs/>
          <w:sz w:val="36"/>
          <w:szCs w:val="36"/>
        </w:rPr>
        <w:t>6</w:t>
      </w:r>
      <w:r>
        <w:rPr>
          <w:rFonts w:hint="eastAsia"/>
          <w:bCs/>
          <w:sz w:val="36"/>
          <w:szCs w:val="36"/>
        </w:rPr>
        <w:t>人，年末实有在职人数</w:t>
      </w:r>
      <w:r>
        <w:rPr>
          <w:rFonts w:hint="eastAsia"/>
          <w:bCs/>
          <w:sz w:val="36"/>
          <w:szCs w:val="36"/>
          <w:lang w:val="en-US" w:eastAsia="zh-CN"/>
        </w:rPr>
        <w:t>8</w:t>
      </w:r>
      <w:bookmarkStart w:id="0" w:name="_GoBack"/>
      <w:bookmarkEnd w:id="0"/>
      <w:r>
        <w:rPr>
          <w:rFonts w:hint="eastAsia"/>
          <w:bCs/>
          <w:sz w:val="36"/>
          <w:szCs w:val="36"/>
        </w:rPr>
        <w:t>人，退休人员</w:t>
      </w:r>
      <w:r>
        <w:rPr>
          <w:bCs/>
          <w:sz w:val="36"/>
          <w:szCs w:val="36"/>
        </w:rPr>
        <w:t>2</w:t>
      </w:r>
      <w:r>
        <w:rPr>
          <w:rFonts w:hint="eastAsia"/>
          <w:bCs/>
          <w:sz w:val="36"/>
          <w:szCs w:val="36"/>
        </w:rPr>
        <w:t>人</w:t>
      </w:r>
      <w:r>
        <w:rPr>
          <w:rFonts w:hint="eastAsia"/>
          <w:sz w:val="36"/>
          <w:szCs w:val="36"/>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楷体_GB2312" w:hAnsi="楷体_GB2312" w:eastAsia="楷体_GB2312" w:cs="楷体_GB2312"/>
          <w:sz w:val="32"/>
          <w:lang w:eastAsia="zh-CN"/>
        </w:rPr>
      </w:pPr>
      <w:r>
        <w:rPr>
          <w:rFonts w:hint="eastAsia" w:ascii="楷体_GB2312" w:hAnsi="楷体_GB2312" w:eastAsia="楷体_GB2312" w:cs="楷体_GB2312"/>
          <w:sz w:val="32"/>
          <w:lang w:eastAsia="zh-CN"/>
        </w:rPr>
        <w:t>（二）当年部门履职总体目标、工作任务。</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楷体_GB2312" w:hAnsi="楷体_GB2312" w:eastAsia="楷体_GB2312" w:cs="楷体_GB2312"/>
          <w:sz w:val="32"/>
          <w:lang w:eastAsia="zh-CN"/>
        </w:rPr>
      </w:pPr>
      <w:r>
        <w:rPr>
          <w:rFonts w:hint="eastAsia" w:ascii="仿宋_GB2312" w:hAnsi="仿宋_GB2312" w:eastAsia="仿宋_GB2312" w:cs="仿宋_GB2312"/>
          <w:color w:val="000000"/>
          <w:sz w:val="32"/>
          <w:szCs w:val="32"/>
          <w:lang w:eastAsia="zh-CN"/>
        </w:rPr>
        <w:t>负责全市基层组织建设、干部、人才工作督促检查，及时向市委反映重要情况，提出建议</w:t>
      </w:r>
      <w:r>
        <w:rPr>
          <w:rFonts w:hint="eastAsia" w:cs="仿宋_GB2312"/>
          <w:color w:val="000000"/>
          <w:sz w:val="32"/>
          <w:szCs w:val="32"/>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firstLine="640" w:firstLineChars="200"/>
        <w:jc w:val="both"/>
        <w:textAlignment w:val="auto"/>
        <w:rPr>
          <w:rFonts w:hint="eastAsia" w:ascii="楷体_GB2312" w:hAnsi="楷体_GB2312" w:eastAsia="楷体_GB2312" w:cs="楷体_GB2312"/>
          <w:sz w:val="32"/>
          <w:szCs w:val="30"/>
          <w:lang w:eastAsia="zh-CN"/>
        </w:rPr>
      </w:pPr>
      <w:r>
        <w:rPr>
          <w:rFonts w:hint="eastAsia" w:ascii="楷体_GB2312" w:hAnsi="楷体_GB2312" w:eastAsia="楷体_GB2312" w:cs="楷体_GB2312"/>
          <w:sz w:val="32"/>
          <w:lang w:eastAsia="zh-CN"/>
        </w:rPr>
        <w:t>当年部门</w:t>
      </w:r>
      <w:r>
        <w:rPr>
          <w:rFonts w:hint="eastAsia" w:ascii="楷体_GB2312" w:hAnsi="楷体_GB2312" w:eastAsia="楷体_GB2312" w:cs="楷体_GB2312"/>
          <w:sz w:val="32"/>
          <w:szCs w:val="30"/>
          <w:lang w:eastAsia="zh-CN"/>
        </w:rPr>
        <w:t>年度整体支出绩效目标。</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sz w:val="32"/>
          <w:szCs w:val="30"/>
          <w:lang w:eastAsia="zh-CN"/>
        </w:rPr>
      </w:pPr>
      <w:r>
        <w:rPr>
          <w:rFonts w:hint="eastAsia" w:ascii="仿宋_GB2312" w:hAnsi="仿宋_GB2312" w:eastAsia="仿宋_GB2312" w:cs="仿宋_GB2312"/>
          <w:sz w:val="32"/>
          <w:szCs w:val="30"/>
          <w:lang w:eastAsia="zh-CN"/>
        </w:rPr>
        <w:t>目标1：通过加大对基层党建工作经费投入，进一步增强基层党建工作活力，推动全市基层党组织全面进步，全面过硬，不断提升基层党建工作科学化水平。</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sz w:val="32"/>
          <w:szCs w:val="30"/>
          <w:lang w:eastAsia="zh-CN"/>
        </w:rPr>
      </w:pPr>
      <w:r>
        <w:rPr>
          <w:rFonts w:hint="eastAsia" w:ascii="仿宋_GB2312" w:hAnsi="仿宋_GB2312" w:eastAsia="仿宋_GB2312" w:cs="仿宋_GB2312"/>
          <w:sz w:val="32"/>
          <w:szCs w:val="30"/>
          <w:lang w:eastAsia="zh-CN"/>
        </w:rPr>
        <w:t>目标2：通过加大对离退休老干部的关心力度，进一步体现出组织上离退休老干部的关爱，在社会上营造出良好氛围。</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sz w:val="32"/>
          <w:szCs w:val="30"/>
          <w:lang w:eastAsia="zh-CN"/>
        </w:rPr>
      </w:pPr>
      <w:r>
        <w:rPr>
          <w:rFonts w:hint="eastAsia" w:ascii="仿宋_GB2312" w:hAnsi="仿宋_GB2312" w:eastAsia="仿宋_GB2312" w:cs="仿宋_GB2312"/>
          <w:sz w:val="32"/>
          <w:szCs w:val="30"/>
          <w:lang w:eastAsia="zh-CN"/>
        </w:rPr>
        <w:t>目标3：严格执行国家财务制度和财经纪律，合理开支，厉行节约。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sz w:val="32"/>
          <w:szCs w:val="30"/>
          <w:lang w:eastAsia="zh-CN"/>
        </w:rPr>
      </w:pPr>
      <w:r>
        <w:rPr>
          <w:rFonts w:hint="eastAsia" w:ascii="仿宋_GB2312" w:hAnsi="仿宋_GB2312" w:eastAsia="仿宋_GB2312" w:cs="仿宋_GB2312"/>
          <w:sz w:val="32"/>
          <w:szCs w:val="30"/>
          <w:lang w:eastAsia="zh-CN"/>
        </w:rPr>
        <w:t>目标4：整体满意度达到9</w:t>
      </w:r>
      <w:r>
        <w:rPr>
          <w:rFonts w:hint="eastAsia" w:cs="仿宋_GB2312"/>
          <w:sz w:val="32"/>
          <w:szCs w:val="30"/>
          <w:lang w:val="en-US" w:eastAsia="zh-CN"/>
        </w:rPr>
        <w:t>8</w:t>
      </w:r>
      <w:r>
        <w:rPr>
          <w:rFonts w:hint="eastAsia" w:ascii="仿宋_GB2312" w:hAnsi="仿宋_GB2312" w:eastAsia="仿宋_GB2312" w:cs="仿宋_GB2312"/>
          <w:sz w:val="32"/>
          <w:szCs w:val="30"/>
          <w:lang w:eastAsia="zh-CN"/>
        </w:rPr>
        <w:t>%以上。</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left="0" w:leftChars="0" w:firstLine="640" w:firstLineChars="200"/>
        <w:jc w:val="both"/>
        <w:textAlignment w:val="auto"/>
        <w:rPr>
          <w:rFonts w:hint="eastAsia" w:ascii="楷体_GB2312" w:hAnsi="楷体_GB2312" w:eastAsia="楷体_GB2312" w:cs="楷体_GB2312"/>
          <w:sz w:val="32"/>
          <w:szCs w:val="30"/>
          <w:lang w:eastAsia="zh-CN"/>
        </w:rPr>
      </w:pPr>
      <w:r>
        <w:rPr>
          <w:rFonts w:hint="eastAsia" w:ascii="楷体_GB2312" w:hAnsi="楷体_GB2312" w:eastAsia="楷体_GB2312" w:cs="楷体_GB2312"/>
          <w:sz w:val="32"/>
          <w:szCs w:val="30"/>
          <w:lang w:eastAsia="zh-CN"/>
        </w:rPr>
        <w:t>部门预算绩效管理开展情况。</w:t>
      </w:r>
    </w:p>
    <w:p>
      <w:pPr>
        <w:spacing w:line="480" w:lineRule="auto"/>
        <w:ind w:firstLine="640" w:firstLineChars="200"/>
        <w:rPr>
          <w:rFonts w:hint="eastAsia" w:ascii="仿宋_GB2312" w:hAnsi="仿宋_GB2312" w:eastAsia="仿宋_GB2312" w:cs="仿宋_GB2312"/>
          <w:sz w:val="32"/>
          <w:szCs w:val="30"/>
          <w:lang w:eastAsia="zh-CN"/>
        </w:rPr>
      </w:pPr>
      <w:r>
        <w:rPr>
          <w:rFonts w:hint="eastAsia" w:ascii="仿宋_GB2312" w:hAnsi="仿宋_GB2312" w:eastAsia="仿宋_GB2312" w:cs="仿宋_GB2312"/>
          <w:sz w:val="32"/>
          <w:szCs w:val="30"/>
          <w:lang w:eastAsia="zh-CN"/>
        </w:rPr>
        <w:t>严格执行国家财务制度和财经纪律，合理开支，厉行节约</w:t>
      </w:r>
      <w:r>
        <w:rPr>
          <w:rFonts w:hint="eastAsia" w:cs="仿宋_GB2312"/>
          <w:sz w:val="32"/>
          <w:szCs w:val="30"/>
          <w:lang w:eastAsia="zh-CN"/>
        </w:rPr>
        <w:t>，开展绩效管理</w:t>
      </w:r>
      <w:r>
        <w:rPr>
          <w:rFonts w:hint="eastAsia" w:ascii="仿宋_GB2312" w:hAnsi="仿宋_GB2312" w:eastAsia="仿宋_GB2312" w:cs="仿宋_GB2312"/>
          <w:sz w:val="32"/>
          <w:szCs w:val="30"/>
          <w:lang w:eastAsia="zh-CN"/>
        </w:rPr>
        <w:t>。</w:t>
      </w:r>
    </w:p>
    <w:p>
      <w:pPr>
        <w:spacing w:line="48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部门收支</w:t>
      </w:r>
      <w:r>
        <w:rPr>
          <w:rFonts w:hint="eastAsia" w:ascii="仿宋" w:hAnsi="仿宋" w:eastAsia="仿宋" w:cs="仿宋"/>
          <w:sz w:val="32"/>
          <w:szCs w:val="32"/>
          <w:lang w:val="en-US" w:eastAsia="zh-CN"/>
        </w:rPr>
        <w:t>情况：</w:t>
      </w:r>
    </w:p>
    <w:p>
      <w:pPr>
        <w:spacing w:line="480" w:lineRule="auto"/>
        <w:ind w:firstLine="640" w:firstLineChars="200"/>
        <w:rPr>
          <w:rFonts w:hint="eastAsia" w:ascii="楷体_GB2312" w:hAnsi="楷体_GB2312" w:eastAsia="楷体_GB2312" w:cs="楷体_GB2312"/>
          <w:sz w:val="32"/>
          <w:szCs w:val="30"/>
          <w:lang w:eastAsia="zh-CN"/>
        </w:rPr>
      </w:pPr>
      <w:r>
        <w:rPr>
          <w:rFonts w:hint="eastAsia" w:ascii="仿宋" w:hAnsi="仿宋" w:eastAsia="仿宋" w:cs="仿宋"/>
          <w:sz w:val="32"/>
          <w:szCs w:val="32"/>
          <w:lang w:eastAsia="zh-CN"/>
        </w:rPr>
        <w:t>202</w:t>
      </w:r>
      <w:r>
        <w:rPr>
          <w:rFonts w:hint="eastAsia" w:ascii="仿宋" w:hAnsi="仿宋" w:eastAsia="仿宋" w:cs="仿宋"/>
          <w:sz w:val="32"/>
          <w:szCs w:val="32"/>
          <w:lang w:val="en-US" w:eastAsia="zh-CN"/>
        </w:rPr>
        <w:t>2</w:t>
      </w:r>
      <w:r>
        <w:rPr>
          <w:rFonts w:hint="eastAsia" w:ascii="仿宋" w:hAnsi="仿宋" w:eastAsia="仿宋" w:cs="仿宋"/>
          <w:sz w:val="32"/>
          <w:szCs w:val="32"/>
        </w:rPr>
        <w:t>年</w:t>
      </w:r>
      <w:r>
        <w:rPr>
          <w:rFonts w:hint="eastAsia" w:ascii="仿宋" w:hAnsi="仿宋" w:eastAsia="仿宋" w:cs="仿宋"/>
          <w:sz w:val="32"/>
          <w:szCs w:val="32"/>
          <w:lang w:eastAsia="zh-CN"/>
        </w:rPr>
        <w:t>年</w:t>
      </w:r>
      <w:r>
        <w:rPr>
          <w:rFonts w:hint="eastAsia" w:ascii="仿宋" w:hAnsi="仿宋" w:eastAsia="仿宋" w:cs="仿宋"/>
          <w:sz w:val="32"/>
          <w:szCs w:val="32"/>
        </w:rPr>
        <w:t>初预算收入</w:t>
      </w:r>
      <w:r>
        <w:rPr>
          <w:rFonts w:hint="eastAsia" w:ascii="仿宋" w:hAnsi="仿宋" w:eastAsia="仿宋" w:cs="仿宋"/>
          <w:sz w:val="32"/>
          <w:szCs w:val="32"/>
          <w:lang w:val="en-US" w:eastAsia="zh-CN"/>
        </w:rPr>
        <w:t>1472.4</w:t>
      </w:r>
      <w:r>
        <w:rPr>
          <w:rFonts w:hint="eastAsia" w:ascii="仿宋" w:hAnsi="仿宋" w:eastAsia="仿宋" w:cs="仿宋"/>
          <w:sz w:val="32"/>
          <w:szCs w:val="32"/>
        </w:rPr>
        <w:t>万元</w:t>
      </w:r>
      <w:r>
        <w:rPr>
          <w:rFonts w:hint="eastAsia" w:cs="仿宋_GB2312"/>
          <w:color w:val="000000" w:themeColor="text1"/>
          <w:sz w:val="32"/>
          <w:szCs w:val="30"/>
          <w:lang w:eastAsia="zh-CN"/>
          <w14:textFill>
            <w14:solidFill>
              <w14:schemeClr w14:val="tx1"/>
            </w14:solidFill>
          </w14:textFill>
        </w:rPr>
        <w:t>（其中：组织部</w:t>
      </w:r>
      <w:r>
        <w:rPr>
          <w:rFonts w:hint="eastAsia" w:cs="仿宋_GB2312"/>
          <w:color w:val="000000" w:themeColor="text1"/>
          <w:sz w:val="32"/>
          <w:szCs w:val="30"/>
          <w:lang w:val="en-US" w:eastAsia="zh-CN"/>
          <w14:textFill>
            <w14:solidFill>
              <w14:schemeClr w14:val="tx1"/>
            </w14:solidFill>
          </w14:textFill>
        </w:rPr>
        <w:t>1422.2万元，老干部活动中心50.2万元）。</w:t>
      </w:r>
      <w:r>
        <w:rPr>
          <w:rFonts w:hint="eastAsia" w:ascii="仿宋" w:hAnsi="仿宋" w:eastAsia="仿宋" w:cs="仿宋"/>
          <w:sz w:val="32"/>
          <w:szCs w:val="32"/>
        </w:rPr>
        <w:t>其中</w:t>
      </w:r>
      <w:r>
        <w:rPr>
          <w:rFonts w:hint="eastAsia" w:ascii="仿宋" w:hAnsi="仿宋" w:eastAsia="仿宋" w:cs="仿宋"/>
          <w:sz w:val="32"/>
          <w:szCs w:val="32"/>
          <w:lang w:eastAsia="zh-CN"/>
        </w:rPr>
        <w:t>基本支出</w:t>
      </w:r>
      <w:r>
        <w:rPr>
          <w:rFonts w:hint="eastAsia" w:ascii="仿宋" w:hAnsi="仿宋" w:eastAsia="仿宋" w:cs="仿宋"/>
          <w:sz w:val="32"/>
          <w:szCs w:val="32"/>
          <w:lang w:val="en-US" w:eastAsia="zh-CN"/>
        </w:rPr>
        <w:t>410.83万</w:t>
      </w:r>
      <w:r>
        <w:rPr>
          <w:rFonts w:hint="eastAsia" w:ascii="仿宋" w:hAnsi="仿宋" w:eastAsia="仿宋" w:cs="仿宋"/>
          <w:sz w:val="32"/>
          <w:szCs w:val="32"/>
        </w:rPr>
        <w:t>元</w:t>
      </w:r>
      <w:r>
        <w:rPr>
          <w:rFonts w:hint="eastAsia" w:cs="仿宋_GB2312"/>
          <w:color w:val="000000" w:themeColor="text1"/>
          <w:sz w:val="32"/>
          <w:szCs w:val="30"/>
          <w:lang w:eastAsia="zh-CN"/>
          <w14:textFill>
            <w14:solidFill>
              <w14:schemeClr w14:val="tx1"/>
            </w14:solidFill>
          </w14:textFill>
        </w:rPr>
        <w:t>（其中：组织部</w:t>
      </w:r>
      <w:r>
        <w:rPr>
          <w:rFonts w:hint="eastAsia" w:cs="仿宋_GB2312"/>
          <w:color w:val="000000" w:themeColor="text1"/>
          <w:sz w:val="32"/>
          <w:szCs w:val="30"/>
          <w:lang w:val="en-US" w:eastAsia="zh-CN"/>
          <w14:textFill>
            <w14:solidFill>
              <w14:schemeClr w14:val="tx1"/>
            </w14:solidFill>
          </w14:textFill>
        </w:rPr>
        <w:t>373.13万元，老干部活动中心37.7万元）。</w:t>
      </w:r>
      <w:r>
        <w:rPr>
          <w:rFonts w:hint="eastAsia" w:ascii="仿宋" w:hAnsi="仿宋" w:eastAsia="仿宋" w:cs="仿宋"/>
          <w:sz w:val="32"/>
          <w:szCs w:val="32"/>
        </w:rPr>
        <w:t>专项经费财政拨款</w:t>
      </w:r>
      <w:r>
        <w:rPr>
          <w:rFonts w:hint="eastAsia" w:ascii="仿宋" w:hAnsi="仿宋" w:eastAsia="仿宋" w:cs="仿宋"/>
          <w:sz w:val="32"/>
          <w:szCs w:val="32"/>
          <w:lang w:val="en-US" w:eastAsia="zh-CN"/>
        </w:rPr>
        <w:t>1061.57</w:t>
      </w:r>
      <w:r>
        <w:rPr>
          <w:rFonts w:hint="eastAsia" w:ascii="仿宋" w:hAnsi="仿宋" w:eastAsia="仿宋" w:cs="仿宋"/>
          <w:sz w:val="32"/>
          <w:szCs w:val="32"/>
        </w:rPr>
        <w:t>万元</w:t>
      </w:r>
      <w:r>
        <w:rPr>
          <w:rFonts w:hint="eastAsia" w:cs="仿宋_GB2312"/>
          <w:color w:val="000000" w:themeColor="text1"/>
          <w:sz w:val="32"/>
          <w:szCs w:val="30"/>
          <w:lang w:eastAsia="zh-CN"/>
          <w14:textFill>
            <w14:solidFill>
              <w14:schemeClr w14:val="tx1"/>
            </w14:solidFill>
          </w14:textFill>
        </w:rPr>
        <w:t>（其中：组织部</w:t>
      </w:r>
      <w:r>
        <w:rPr>
          <w:rFonts w:hint="eastAsia" w:cs="仿宋_GB2312"/>
          <w:color w:val="000000" w:themeColor="text1"/>
          <w:sz w:val="32"/>
          <w:szCs w:val="30"/>
          <w:lang w:val="en-US" w:eastAsia="zh-CN"/>
          <w14:textFill>
            <w14:solidFill>
              <w14:schemeClr w14:val="tx1"/>
            </w14:solidFill>
          </w14:textFill>
        </w:rPr>
        <w:t>1049.07万元，老干部活动中心12.5万元）。</w:t>
      </w:r>
      <w:r>
        <w:rPr>
          <w:rFonts w:hint="eastAsia" w:ascii="仿宋" w:hAnsi="仿宋" w:eastAsia="仿宋" w:cs="仿宋"/>
          <w:sz w:val="32"/>
          <w:szCs w:val="32"/>
        </w:rPr>
        <w:t>。预算支出</w:t>
      </w:r>
      <w:r>
        <w:rPr>
          <w:rFonts w:hint="eastAsia" w:ascii="仿宋" w:hAnsi="仿宋" w:eastAsia="仿宋" w:cs="仿宋"/>
          <w:sz w:val="32"/>
          <w:szCs w:val="32"/>
          <w:lang w:val="en-US" w:eastAsia="zh-CN"/>
        </w:rPr>
        <w:t>1472.4</w:t>
      </w:r>
      <w:r>
        <w:rPr>
          <w:rFonts w:hint="eastAsia" w:ascii="仿宋" w:hAnsi="仿宋" w:eastAsia="仿宋" w:cs="仿宋"/>
          <w:sz w:val="32"/>
          <w:szCs w:val="32"/>
        </w:rPr>
        <w:t>万元</w:t>
      </w:r>
      <w:r>
        <w:rPr>
          <w:rFonts w:hint="eastAsia" w:cs="仿宋_GB2312"/>
          <w:color w:val="000000" w:themeColor="text1"/>
          <w:sz w:val="32"/>
          <w:szCs w:val="30"/>
          <w:lang w:eastAsia="zh-CN"/>
          <w14:textFill>
            <w14:solidFill>
              <w14:schemeClr w14:val="tx1"/>
            </w14:solidFill>
          </w14:textFill>
        </w:rPr>
        <w:t>（其中：组织部</w:t>
      </w:r>
      <w:r>
        <w:rPr>
          <w:rFonts w:hint="eastAsia" w:cs="仿宋_GB2312"/>
          <w:color w:val="000000" w:themeColor="text1"/>
          <w:sz w:val="32"/>
          <w:szCs w:val="30"/>
          <w:lang w:val="en-US" w:eastAsia="zh-CN"/>
          <w14:textFill>
            <w14:solidFill>
              <w14:schemeClr w14:val="tx1"/>
            </w14:solidFill>
          </w14:textFill>
        </w:rPr>
        <w:t>1422.2万元，老干部活动中心50.2万元）。</w:t>
      </w:r>
      <w:r>
        <w:rPr>
          <w:rFonts w:hint="eastAsia" w:ascii="仿宋" w:hAnsi="仿宋" w:eastAsia="仿宋" w:cs="仿宋"/>
          <w:sz w:val="32"/>
          <w:szCs w:val="32"/>
        </w:rPr>
        <w:t>其中人员支出</w:t>
      </w:r>
      <w:r>
        <w:rPr>
          <w:rFonts w:hint="eastAsia" w:ascii="仿宋" w:hAnsi="仿宋" w:eastAsia="仿宋" w:cs="仿宋"/>
          <w:sz w:val="32"/>
          <w:szCs w:val="32"/>
          <w:lang w:val="en-US" w:eastAsia="zh-CN"/>
        </w:rPr>
        <w:t>320.8</w:t>
      </w:r>
      <w:r>
        <w:rPr>
          <w:rFonts w:hint="eastAsia" w:ascii="仿宋" w:hAnsi="仿宋" w:eastAsia="仿宋" w:cs="仿宋"/>
          <w:sz w:val="32"/>
          <w:szCs w:val="32"/>
        </w:rPr>
        <w:t>万元</w:t>
      </w:r>
      <w:r>
        <w:rPr>
          <w:rFonts w:hint="eastAsia" w:cs="仿宋_GB2312"/>
          <w:color w:val="000000" w:themeColor="text1"/>
          <w:sz w:val="32"/>
          <w:szCs w:val="30"/>
          <w:lang w:eastAsia="zh-CN"/>
          <w14:textFill>
            <w14:solidFill>
              <w14:schemeClr w14:val="tx1"/>
            </w14:solidFill>
          </w14:textFill>
        </w:rPr>
        <w:t>（其中：组织部</w:t>
      </w:r>
      <w:r>
        <w:rPr>
          <w:rFonts w:hint="eastAsia" w:cs="仿宋_GB2312"/>
          <w:color w:val="000000" w:themeColor="text1"/>
          <w:sz w:val="32"/>
          <w:szCs w:val="30"/>
          <w:lang w:val="en-US" w:eastAsia="zh-CN"/>
          <w14:textFill>
            <w14:solidFill>
              <w14:schemeClr w14:val="tx1"/>
            </w14:solidFill>
          </w14:textFill>
        </w:rPr>
        <w:t>288.39万元，老干部活动中心32.41万元）。</w:t>
      </w:r>
      <w:r>
        <w:rPr>
          <w:rFonts w:hint="eastAsia" w:ascii="仿宋" w:hAnsi="仿宋" w:eastAsia="仿宋" w:cs="仿宋"/>
          <w:sz w:val="32"/>
          <w:szCs w:val="32"/>
        </w:rPr>
        <w:t>公用支出</w:t>
      </w:r>
      <w:r>
        <w:rPr>
          <w:rFonts w:hint="eastAsia" w:ascii="仿宋" w:hAnsi="仿宋" w:eastAsia="仿宋" w:cs="仿宋"/>
          <w:sz w:val="32"/>
          <w:szCs w:val="32"/>
          <w:lang w:val="en-US" w:eastAsia="zh-CN"/>
        </w:rPr>
        <w:t>90.03</w:t>
      </w:r>
      <w:r>
        <w:rPr>
          <w:rFonts w:hint="eastAsia" w:ascii="仿宋" w:hAnsi="仿宋" w:eastAsia="仿宋" w:cs="仿宋"/>
          <w:sz w:val="32"/>
          <w:szCs w:val="32"/>
        </w:rPr>
        <w:t>元</w:t>
      </w:r>
      <w:r>
        <w:rPr>
          <w:rFonts w:hint="eastAsia" w:cs="仿宋_GB2312"/>
          <w:color w:val="000000" w:themeColor="text1"/>
          <w:sz w:val="32"/>
          <w:szCs w:val="30"/>
          <w:lang w:eastAsia="zh-CN"/>
          <w14:textFill>
            <w14:solidFill>
              <w14:schemeClr w14:val="tx1"/>
            </w14:solidFill>
          </w14:textFill>
        </w:rPr>
        <w:t>（其中：组织部</w:t>
      </w:r>
      <w:r>
        <w:rPr>
          <w:rFonts w:hint="eastAsia" w:cs="仿宋_GB2312"/>
          <w:color w:val="000000" w:themeColor="text1"/>
          <w:sz w:val="32"/>
          <w:szCs w:val="30"/>
          <w:lang w:val="en-US" w:eastAsia="zh-CN"/>
          <w14:textFill>
            <w14:solidFill>
              <w14:schemeClr w14:val="tx1"/>
            </w14:solidFill>
          </w14:textFill>
        </w:rPr>
        <w:t>84.74万元，老干部活动中心5.29万元）。</w:t>
      </w:r>
      <w:r>
        <w:rPr>
          <w:rFonts w:hint="eastAsia" w:ascii="仿宋" w:hAnsi="仿宋" w:eastAsia="仿宋" w:cs="仿宋"/>
          <w:sz w:val="32"/>
          <w:szCs w:val="32"/>
        </w:rPr>
        <w:t>专项资金</w:t>
      </w:r>
      <w:r>
        <w:rPr>
          <w:rFonts w:hint="eastAsia" w:ascii="仿宋" w:hAnsi="仿宋" w:eastAsia="仿宋" w:cs="仿宋"/>
          <w:sz w:val="32"/>
          <w:szCs w:val="32"/>
          <w:lang w:val="en-US" w:eastAsia="zh-CN"/>
        </w:rPr>
        <w:t>1061.57</w:t>
      </w:r>
      <w:r>
        <w:rPr>
          <w:rFonts w:hint="eastAsia" w:ascii="仿宋" w:hAnsi="仿宋" w:eastAsia="仿宋" w:cs="仿宋"/>
          <w:sz w:val="32"/>
          <w:szCs w:val="32"/>
        </w:rPr>
        <w:t>万元</w:t>
      </w:r>
      <w:r>
        <w:rPr>
          <w:rFonts w:hint="eastAsia" w:cs="仿宋_GB2312"/>
          <w:color w:val="000000" w:themeColor="text1"/>
          <w:sz w:val="32"/>
          <w:szCs w:val="30"/>
          <w:lang w:eastAsia="zh-CN"/>
          <w14:textFill>
            <w14:solidFill>
              <w14:schemeClr w14:val="tx1"/>
            </w14:solidFill>
          </w14:textFill>
        </w:rPr>
        <w:t>（其中：组织部</w:t>
      </w:r>
      <w:r>
        <w:rPr>
          <w:rFonts w:hint="eastAsia" w:cs="仿宋_GB2312"/>
          <w:color w:val="000000" w:themeColor="text1"/>
          <w:sz w:val="32"/>
          <w:szCs w:val="30"/>
          <w:lang w:val="en-US" w:eastAsia="zh-CN"/>
          <w14:textFill>
            <w14:solidFill>
              <w14:schemeClr w14:val="tx1"/>
            </w14:solidFill>
          </w14:textFill>
        </w:rPr>
        <w:t>1049.07万元，老干部活动中心12.5万元）</w:t>
      </w:r>
      <w:r>
        <w:rPr>
          <w:rFonts w:hint="eastAsia" w:ascii="仿宋" w:hAnsi="仿宋" w:eastAsia="仿宋" w:cs="仿宋"/>
          <w:sz w:val="32"/>
          <w:szCs w:val="32"/>
        </w:rPr>
        <w:t>。</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left="0" w:leftChars="0" w:firstLine="640" w:firstLineChars="200"/>
        <w:jc w:val="both"/>
        <w:textAlignment w:val="auto"/>
        <w:rPr>
          <w:rFonts w:hint="eastAsia" w:ascii="楷体_GB2312" w:hAnsi="楷体_GB2312" w:eastAsia="楷体_GB2312" w:cs="楷体_GB2312"/>
          <w:sz w:val="32"/>
          <w:szCs w:val="30"/>
          <w:lang w:eastAsia="zh-CN"/>
        </w:rPr>
      </w:pPr>
      <w:r>
        <w:rPr>
          <w:rFonts w:hint="eastAsia" w:ascii="楷体_GB2312" w:hAnsi="楷体_GB2312" w:eastAsia="楷体_GB2312" w:cs="楷体_GB2312"/>
          <w:sz w:val="32"/>
          <w:lang w:eastAsia="zh-CN"/>
        </w:rPr>
        <w:t>当年部门</w:t>
      </w:r>
      <w:r>
        <w:rPr>
          <w:rFonts w:hint="eastAsia" w:ascii="楷体_GB2312" w:hAnsi="楷体_GB2312" w:eastAsia="楷体_GB2312" w:cs="楷体_GB2312"/>
          <w:sz w:val="32"/>
          <w:szCs w:val="30"/>
          <w:lang w:eastAsia="zh-CN"/>
        </w:rPr>
        <w:t>预算及执行情况。</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eastAsia" w:ascii="楷体_GB2312" w:hAnsi="楷体_GB2312" w:eastAsia="楷体_GB2312" w:cs="楷体_GB2312"/>
          <w:color w:val="000000" w:themeColor="text1"/>
          <w:sz w:val="32"/>
          <w:szCs w:val="30"/>
          <w:lang w:eastAsia="zh-CN"/>
          <w14:textFill>
            <w14:solidFill>
              <w14:schemeClr w14:val="tx1"/>
            </w14:solidFill>
          </w14:textFill>
        </w:rPr>
      </w:pPr>
      <w:r>
        <w:rPr>
          <w:rFonts w:hint="eastAsia" w:ascii="仿宋_GB2312" w:hAnsi="仿宋_GB2312" w:eastAsia="仿宋_GB2312" w:cs="仿宋_GB2312"/>
          <w:color w:val="000000" w:themeColor="text1"/>
          <w:sz w:val="32"/>
          <w:szCs w:val="30"/>
          <w:lang w:val="en-US" w:eastAsia="zh-CN"/>
          <w14:textFill>
            <w14:solidFill>
              <w14:schemeClr w14:val="tx1"/>
            </w14:solidFill>
          </w14:textFill>
        </w:rPr>
        <w:t>202</w:t>
      </w:r>
      <w:r>
        <w:rPr>
          <w:rFonts w:hint="eastAsia" w:cs="仿宋_GB2312"/>
          <w:color w:val="000000" w:themeColor="text1"/>
          <w:sz w:val="32"/>
          <w:szCs w:val="30"/>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0"/>
          <w:lang w:val="en-US" w:eastAsia="zh-CN"/>
          <w14:textFill>
            <w14:solidFill>
              <w14:schemeClr w14:val="tx1"/>
            </w14:solidFill>
          </w14:textFill>
        </w:rPr>
        <w:t>年全年预算数为</w:t>
      </w:r>
      <w:r>
        <w:rPr>
          <w:rFonts w:hint="eastAsia" w:ascii="仿宋_GB2312" w:hAnsi="仿宋_GB2312" w:eastAsia="仿宋_GB2312" w:cs="仿宋_GB2312"/>
          <w:color w:val="000000" w:themeColor="text1"/>
          <w:sz w:val="32"/>
          <w:szCs w:val="30"/>
          <w:lang w:eastAsia="zh-CN"/>
          <w14:textFill>
            <w14:solidFill>
              <w14:schemeClr w14:val="tx1"/>
            </w14:solidFill>
          </w14:textFill>
        </w:rPr>
        <w:t>14</w:t>
      </w:r>
      <w:r>
        <w:rPr>
          <w:rFonts w:hint="eastAsia" w:cs="仿宋_GB2312"/>
          <w:color w:val="000000" w:themeColor="text1"/>
          <w:sz w:val="32"/>
          <w:szCs w:val="30"/>
          <w:lang w:val="en-US" w:eastAsia="zh-CN"/>
          <w14:textFill>
            <w14:solidFill>
              <w14:schemeClr w14:val="tx1"/>
            </w14:solidFill>
          </w14:textFill>
        </w:rPr>
        <w:t>72.4</w:t>
      </w:r>
      <w:r>
        <w:rPr>
          <w:rFonts w:hint="eastAsia" w:ascii="仿宋_GB2312" w:hAnsi="仿宋_GB2312" w:eastAsia="仿宋_GB2312" w:cs="仿宋_GB2312"/>
          <w:color w:val="000000" w:themeColor="text1"/>
          <w:sz w:val="32"/>
          <w:szCs w:val="30"/>
          <w:lang w:eastAsia="zh-CN"/>
          <w14:textFill>
            <w14:solidFill>
              <w14:schemeClr w14:val="tx1"/>
            </w14:solidFill>
          </w14:textFill>
        </w:rPr>
        <w:t>万元</w:t>
      </w:r>
      <w:r>
        <w:rPr>
          <w:rFonts w:hint="eastAsia" w:cs="仿宋_GB2312"/>
          <w:color w:val="000000" w:themeColor="text1"/>
          <w:sz w:val="32"/>
          <w:szCs w:val="30"/>
          <w:lang w:eastAsia="zh-CN"/>
          <w14:textFill>
            <w14:solidFill>
              <w14:schemeClr w14:val="tx1"/>
            </w14:solidFill>
          </w14:textFill>
        </w:rPr>
        <w:t>（其中：组织部</w:t>
      </w:r>
      <w:r>
        <w:rPr>
          <w:rFonts w:hint="eastAsia" w:cs="仿宋_GB2312"/>
          <w:color w:val="000000" w:themeColor="text1"/>
          <w:sz w:val="32"/>
          <w:szCs w:val="30"/>
          <w:lang w:val="en-US" w:eastAsia="zh-CN"/>
          <w14:textFill>
            <w14:solidFill>
              <w14:schemeClr w14:val="tx1"/>
            </w14:solidFill>
          </w14:textFill>
        </w:rPr>
        <w:t>1422.2万元，老干部活动中心50.2万元）。</w:t>
      </w:r>
      <w:r>
        <w:rPr>
          <w:rFonts w:hint="eastAsia" w:ascii="仿宋_GB2312" w:hAnsi="仿宋_GB2312" w:eastAsia="仿宋_GB2312" w:cs="仿宋_GB2312"/>
          <w:color w:val="000000" w:themeColor="text1"/>
          <w:sz w:val="32"/>
          <w:szCs w:val="30"/>
          <w:lang w:eastAsia="zh-CN"/>
          <w14:textFill>
            <w14:solidFill>
              <w14:schemeClr w14:val="tx1"/>
            </w14:solidFill>
          </w14:textFill>
        </w:rPr>
        <w:t>全年执行数为</w:t>
      </w:r>
      <w:r>
        <w:rPr>
          <w:rFonts w:hint="eastAsia" w:ascii="仿宋_GB2312" w:hAnsi="仿宋_GB2312" w:eastAsia="仿宋_GB2312" w:cs="仿宋_GB2312"/>
          <w:color w:val="000000" w:themeColor="text1"/>
          <w:sz w:val="32"/>
          <w:szCs w:val="30"/>
          <w:lang w:val="en-US" w:eastAsia="zh-CN"/>
          <w14:textFill>
            <w14:solidFill>
              <w14:schemeClr w14:val="tx1"/>
            </w14:solidFill>
          </w14:textFill>
        </w:rPr>
        <w:t>14</w:t>
      </w:r>
      <w:r>
        <w:rPr>
          <w:rFonts w:hint="eastAsia" w:cs="仿宋_GB2312"/>
          <w:color w:val="000000" w:themeColor="text1"/>
          <w:sz w:val="32"/>
          <w:szCs w:val="30"/>
          <w:lang w:val="en-US" w:eastAsia="zh-CN"/>
          <w14:textFill>
            <w14:solidFill>
              <w14:schemeClr w14:val="tx1"/>
            </w14:solidFill>
          </w14:textFill>
        </w:rPr>
        <w:t>72.4</w:t>
      </w:r>
      <w:r>
        <w:rPr>
          <w:rFonts w:hint="eastAsia" w:ascii="仿宋_GB2312" w:hAnsi="仿宋_GB2312" w:eastAsia="仿宋_GB2312" w:cs="仿宋_GB2312"/>
          <w:color w:val="000000" w:themeColor="text1"/>
          <w:sz w:val="32"/>
          <w:szCs w:val="30"/>
          <w:lang w:val="en-US" w:eastAsia="zh-CN"/>
          <w14:textFill>
            <w14:solidFill>
              <w14:schemeClr w14:val="tx1"/>
            </w14:solidFill>
          </w14:textFill>
        </w:rPr>
        <w:t>万元</w:t>
      </w:r>
      <w:r>
        <w:rPr>
          <w:rFonts w:hint="eastAsia" w:cs="仿宋_GB2312"/>
          <w:color w:val="000000" w:themeColor="text1"/>
          <w:sz w:val="32"/>
          <w:szCs w:val="30"/>
          <w:lang w:eastAsia="zh-CN"/>
          <w14:textFill>
            <w14:solidFill>
              <w14:schemeClr w14:val="tx1"/>
            </w14:solidFill>
          </w14:textFill>
        </w:rPr>
        <w:t>（其中：组织部</w:t>
      </w:r>
      <w:r>
        <w:rPr>
          <w:rFonts w:hint="eastAsia" w:cs="仿宋_GB2312"/>
          <w:color w:val="000000" w:themeColor="text1"/>
          <w:sz w:val="32"/>
          <w:szCs w:val="30"/>
          <w:lang w:val="en-US" w:eastAsia="zh-CN"/>
          <w14:textFill>
            <w14:solidFill>
              <w14:schemeClr w14:val="tx1"/>
            </w14:solidFill>
          </w14:textFill>
        </w:rPr>
        <w:t>1422.2万元，老干部活动中心50.2万元）。</w:t>
      </w:r>
      <w:r>
        <w:rPr>
          <w:rFonts w:hint="eastAsia" w:ascii="仿宋_GB2312" w:hAnsi="仿宋_GB2312" w:eastAsia="仿宋_GB2312" w:cs="仿宋_GB2312"/>
          <w:color w:val="000000" w:themeColor="text1"/>
          <w:sz w:val="32"/>
          <w:szCs w:val="30"/>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黑体" w:hAnsi="黑体" w:eastAsia="黑体"/>
          <w:sz w:val="32"/>
          <w:lang w:eastAsia="zh-CN"/>
        </w:rPr>
      </w:pPr>
      <w:r>
        <w:rPr>
          <w:rFonts w:hint="eastAsia" w:ascii="黑体" w:hAnsi="黑体" w:eastAsia="黑体"/>
          <w:sz w:val="32"/>
          <w:lang w:eastAsia="zh-CN"/>
        </w:rPr>
        <w:t>二、部门整体支出绩效实现情况</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楷体_GB2312" w:hAnsi="楷体_GB2312" w:eastAsia="楷体_GB2312" w:cs="楷体_GB2312"/>
          <w:sz w:val="32"/>
          <w:lang w:eastAsia="zh-CN"/>
        </w:rPr>
      </w:pPr>
      <w:r>
        <w:rPr>
          <w:rFonts w:hint="eastAsia" w:ascii="楷体_GB2312" w:hAnsi="楷体_GB2312" w:eastAsia="楷体_GB2312" w:cs="楷体_GB2312"/>
          <w:sz w:val="32"/>
          <w:lang w:eastAsia="zh-CN"/>
        </w:rPr>
        <w:t>（一）履职完成情况：</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1.全年党代表联络人数为400人、帮扶70周岁以上的无固定收入老党员人数为2</w:t>
      </w:r>
      <w:r>
        <w:rPr>
          <w:rFonts w:hint="eastAsia" w:cs="仿宋_GB2312"/>
          <w:sz w:val="32"/>
          <w:lang w:val="en-US" w:eastAsia="zh-CN"/>
        </w:rPr>
        <w:t>600</w:t>
      </w:r>
      <w:r>
        <w:rPr>
          <w:rFonts w:hint="eastAsia" w:ascii="仿宋_GB2312" w:hAnsi="仿宋_GB2312" w:eastAsia="仿宋_GB2312" w:cs="仿宋_GB2312"/>
          <w:sz w:val="32"/>
          <w:lang w:val="en-US" w:eastAsia="zh-CN"/>
        </w:rPr>
        <w:t>人。</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cs="仿宋_GB2312"/>
          <w:sz w:val="32"/>
          <w:lang w:val="en-US" w:eastAsia="zh-CN"/>
        </w:rPr>
      </w:pPr>
      <w:r>
        <w:rPr>
          <w:rFonts w:hint="eastAsia" w:cs="仿宋_GB2312"/>
          <w:sz w:val="32"/>
          <w:lang w:val="en-US" w:eastAsia="zh-CN"/>
        </w:rPr>
        <w:t>2.</w:t>
      </w:r>
      <w:r>
        <w:rPr>
          <w:rFonts w:hint="eastAsia" w:ascii="仿宋_GB2312" w:hAnsi="仿宋_GB2312" w:eastAsia="仿宋_GB2312" w:cs="仿宋_GB2312"/>
          <w:sz w:val="32"/>
          <w:lang w:val="en-US" w:eastAsia="zh-CN"/>
        </w:rPr>
        <w:t>基层党组织覆盖率</w:t>
      </w:r>
      <w:r>
        <w:rPr>
          <w:rFonts w:hint="eastAsia" w:cs="仿宋_GB2312"/>
          <w:sz w:val="32"/>
          <w:lang w:val="en-US" w:eastAsia="zh-CN"/>
        </w:rPr>
        <w:t>100%，离退休干部覆盖率100%。</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楷体_GB2312" w:hAnsi="楷体_GB2312" w:eastAsia="楷体_GB2312" w:cs="楷体_GB2312"/>
          <w:sz w:val="32"/>
          <w:lang w:eastAsia="zh-CN"/>
        </w:rPr>
      </w:pPr>
      <w:r>
        <w:rPr>
          <w:rFonts w:hint="eastAsia" w:cs="仿宋_GB2312"/>
          <w:sz w:val="32"/>
          <w:lang w:val="en-US" w:eastAsia="zh-CN"/>
        </w:rPr>
        <w:t>3.</w:t>
      </w:r>
      <w:r>
        <w:rPr>
          <w:rFonts w:hint="default" w:cs="仿宋_GB2312"/>
          <w:sz w:val="32"/>
          <w:lang w:val="en-US" w:eastAsia="zh-CN"/>
        </w:rPr>
        <w:t>专项资金发放及时率</w:t>
      </w:r>
      <w:r>
        <w:rPr>
          <w:rFonts w:hint="eastAsia" w:cs="仿宋_GB2312"/>
          <w:sz w:val="32"/>
          <w:lang w:val="en-US" w:eastAsia="zh-CN"/>
        </w:rPr>
        <w:t>100%。</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eastAsia" w:ascii="楷体_GB2312" w:hAnsi="楷体_GB2312" w:eastAsia="楷体_GB2312" w:cs="楷体_GB2312"/>
          <w:sz w:val="32"/>
          <w:lang w:eastAsia="zh-CN"/>
        </w:rPr>
      </w:pPr>
      <w:r>
        <w:rPr>
          <w:rFonts w:hint="eastAsia" w:ascii="楷体_GB2312" w:hAnsi="楷体_GB2312" w:eastAsia="楷体_GB2312" w:cs="楷体_GB2312"/>
          <w:sz w:val="32"/>
          <w:lang w:eastAsia="zh-CN"/>
        </w:rPr>
        <w:t>（二）履职效果情况：</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eastAsia" w:ascii="楷体_GB2312" w:hAnsi="楷体_GB2312" w:eastAsia="楷体_GB2312" w:cs="楷体_GB2312"/>
          <w:sz w:val="32"/>
          <w:lang w:eastAsia="zh-CN"/>
        </w:rPr>
      </w:pPr>
      <w:r>
        <w:rPr>
          <w:rFonts w:hint="eastAsia"/>
          <w:sz w:val="32"/>
          <w:lang w:eastAsia="zh-CN"/>
        </w:rPr>
        <w:t>从社会效益方面</w:t>
      </w:r>
      <w:r>
        <w:rPr>
          <w:rFonts w:hint="eastAsia" w:ascii="仿宋_GB2312" w:hAnsi="仿宋_GB2312" w:eastAsia="仿宋_GB2312" w:cs="仿宋_GB2312"/>
          <w:sz w:val="32"/>
          <w:szCs w:val="30"/>
          <w:lang w:eastAsia="zh-CN"/>
        </w:rPr>
        <w:t>进一步增强基层党建工作活力，推动全市基层党组织全面进步，全面过硬，不断提升基层党建工作科学化水平。</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eastAsia" w:ascii="楷体_GB2312" w:hAnsi="楷体_GB2312" w:eastAsia="楷体_GB2312" w:cs="楷体_GB2312"/>
          <w:sz w:val="32"/>
          <w:lang w:eastAsia="zh-CN"/>
        </w:rPr>
      </w:pPr>
      <w:r>
        <w:rPr>
          <w:rFonts w:hint="eastAsia" w:ascii="楷体_GB2312" w:hAnsi="楷体_GB2312" w:eastAsia="楷体_GB2312" w:cs="楷体_GB2312"/>
          <w:sz w:val="32"/>
          <w:lang w:eastAsia="zh-CN"/>
        </w:rPr>
        <w:t>（三）社会满意度及可持续性影响：</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200" w:firstLine="320" w:firstLineChars="100"/>
        <w:jc w:val="both"/>
        <w:textAlignment w:val="auto"/>
        <w:rPr>
          <w:rFonts w:hint="eastAsia" w:ascii="楷体_GB2312" w:hAnsi="楷体_GB2312" w:eastAsia="楷体_GB2312" w:cs="楷体_GB2312"/>
          <w:sz w:val="32"/>
          <w:lang w:eastAsia="zh-CN"/>
        </w:rPr>
      </w:pPr>
      <w:r>
        <w:rPr>
          <w:rFonts w:hint="eastAsia"/>
          <w:sz w:val="32"/>
          <w:lang w:val="en-US" w:eastAsia="zh-CN"/>
        </w:rPr>
        <w:t>党员、干部、群众满意度达98%以上。</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黑体" w:hAnsi="黑体" w:eastAsia="黑体"/>
          <w:sz w:val="32"/>
          <w:lang w:eastAsia="zh-CN"/>
        </w:rPr>
      </w:pPr>
      <w:r>
        <w:rPr>
          <w:rFonts w:hint="eastAsia" w:ascii="黑体" w:hAnsi="黑体" w:eastAsia="黑体"/>
          <w:sz w:val="32"/>
          <w:lang w:eastAsia="zh-CN"/>
        </w:rPr>
        <w:t>三、部门整体支出绩效中存在问题及改进措施</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楷体_GB2312" w:hAnsi="楷体_GB2312" w:eastAsia="楷体_GB2312" w:cs="楷体_GB2312"/>
          <w:sz w:val="32"/>
          <w:lang w:eastAsia="zh-CN"/>
        </w:rPr>
      </w:pPr>
      <w:r>
        <w:rPr>
          <w:rFonts w:hint="eastAsia" w:ascii="楷体_GB2312" w:hAnsi="楷体_GB2312" w:eastAsia="楷体_GB2312" w:cs="楷体_GB2312"/>
          <w:sz w:val="32"/>
          <w:lang w:eastAsia="zh-CN"/>
        </w:rPr>
        <w:t>（一）主要问题及原因分析</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eastAsia" w:ascii="楷体_GB2312" w:hAnsi="楷体_GB2312" w:eastAsia="楷体_GB2312" w:cs="楷体_GB2312"/>
          <w:sz w:val="32"/>
          <w:lang w:eastAsia="zh-CN"/>
        </w:rPr>
      </w:pPr>
      <w:r>
        <w:rPr>
          <w:rFonts w:hint="eastAsia" w:ascii="楷体_GB2312" w:hAnsi="楷体_GB2312" w:eastAsia="楷体_GB2312" w:cs="楷体_GB2312"/>
          <w:sz w:val="32"/>
          <w:lang w:eastAsia="zh-CN"/>
        </w:rPr>
        <w:t>（二）改进的方向和具体措施</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eastAsia"/>
          <w:sz w:val="32"/>
          <w:lang w:eastAsia="zh-CN"/>
        </w:rPr>
      </w:pPr>
      <w:r>
        <w:rPr>
          <w:rFonts w:hint="eastAsia"/>
          <w:sz w:val="32"/>
          <w:lang w:eastAsia="zh-CN"/>
        </w:rPr>
        <w:t>无。</w:t>
      </w:r>
    </w:p>
    <w:p>
      <w:pPr>
        <w:pStyle w:val="2"/>
        <w:keepNext w:val="0"/>
        <w:keepLines w:val="0"/>
        <w:pageBreakBefore w:val="0"/>
        <w:widowControl w:val="0"/>
        <w:kinsoku/>
        <w:wordWrap/>
        <w:overflowPunct/>
        <w:topLinePunct w:val="0"/>
        <w:bidi w:val="0"/>
        <w:adjustRightInd/>
        <w:snapToGrid/>
        <w:spacing w:line="540" w:lineRule="exact"/>
        <w:ind w:firstLine="640" w:firstLineChars="200"/>
        <w:textAlignment w:val="auto"/>
        <w:rPr>
          <w:rFonts w:hint="eastAsia" w:ascii="黑体" w:hAnsi="黑体" w:eastAsia="黑体"/>
          <w:lang w:eastAsia="zh-CN"/>
        </w:rPr>
      </w:pPr>
      <w:r>
        <w:rPr>
          <w:rFonts w:hint="eastAsia" w:ascii="黑体" w:hAnsi="黑体" w:eastAsia="黑体"/>
          <w:lang w:eastAsia="zh-CN"/>
        </w:rPr>
        <w:t>四、绩效自评结果拟应用和公开情况</w:t>
      </w:r>
    </w:p>
    <w:p>
      <w:pPr>
        <w:keepNext w:val="0"/>
        <w:keepLines w:val="0"/>
        <w:pageBreakBefore w:val="0"/>
        <w:widowControl w:val="0"/>
        <w:kinsoku/>
        <w:wordWrap/>
        <w:overflowPunct/>
        <w:topLinePunct w:val="0"/>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绩效自评结果和部门决算同时公开。</w:t>
      </w:r>
    </w:p>
    <w:sectPr>
      <w:footerReference r:id="rId3" w:type="default"/>
      <w:pgSz w:w="11906" w:h="16838"/>
      <w:pgMar w:top="1701" w:right="1531" w:bottom="1587" w:left="1531"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739CF38"/>
    <w:multiLevelType w:val="singleLevel"/>
    <w:tmpl w:val="4739CF38"/>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VkZWE4NmQ1NjllMjQ1NjUzNGJhYzA1OTA2ODA0MTgifQ=="/>
  </w:docVars>
  <w:rsids>
    <w:rsidRoot w:val="2486511D"/>
    <w:rsid w:val="000D20A3"/>
    <w:rsid w:val="03377AA2"/>
    <w:rsid w:val="08C416C3"/>
    <w:rsid w:val="08D66F93"/>
    <w:rsid w:val="0A69156D"/>
    <w:rsid w:val="0CF97522"/>
    <w:rsid w:val="0E772D33"/>
    <w:rsid w:val="121836DB"/>
    <w:rsid w:val="16B36741"/>
    <w:rsid w:val="183B1DCB"/>
    <w:rsid w:val="18F356AC"/>
    <w:rsid w:val="191A09ED"/>
    <w:rsid w:val="1DAD013B"/>
    <w:rsid w:val="1E0C33FB"/>
    <w:rsid w:val="2486511D"/>
    <w:rsid w:val="255E6EA0"/>
    <w:rsid w:val="2AF07B7A"/>
    <w:rsid w:val="2B074AE5"/>
    <w:rsid w:val="2C0958FC"/>
    <w:rsid w:val="2DAC7241"/>
    <w:rsid w:val="33693725"/>
    <w:rsid w:val="347E631A"/>
    <w:rsid w:val="3FEA54F8"/>
    <w:rsid w:val="409170BB"/>
    <w:rsid w:val="44931881"/>
    <w:rsid w:val="46B8390E"/>
    <w:rsid w:val="477666C2"/>
    <w:rsid w:val="4C4E34D0"/>
    <w:rsid w:val="540B54C8"/>
    <w:rsid w:val="56C1236A"/>
    <w:rsid w:val="57A56870"/>
    <w:rsid w:val="580A1AEF"/>
    <w:rsid w:val="58DE57ED"/>
    <w:rsid w:val="5A1A3BBB"/>
    <w:rsid w:val="5BEF309F"/>
    <w:rsid w:val="5DE4365A"/>
    <w:rsid w:val="61EE673E"/>
    <w:rsid w:val="6B092927"/>
    <w:rsid w:val="6F754FFD"/>
    <w:rsid w:val="71EF1715"/>
    <w:rsid w:val="771A7603"/>
    <w:rsid w:val="7815680F"/>
    <w:rsid w:val="79664AA2"/>
    <w:rsid w:val="7CEF2E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仿宋_GB2312" w:hAnsi="仿宋_GB2312" w:eastAsia="仿宋_GB2312" w:cs="仿宋_GB2312"/>
      <w:sz w:val="22"/>
      <w:szCs w:val="22"/>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rFonts w:ascii="仿宋_GB2312" w:hAnsi="仿宋_GB2312" w:eastAsia="仿宋_GB2312" w:cs="仿宋_GB2312"/>
      <w:sz w:val="32"/>
      <w:szCs w:val="32"/>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bottom w:val="single" w:color="auto" w:sz="6" w:space="1"/>
      </w:pBdr>
      <w:tabs>
        <w:tab w:val="center" w:pos="4153"/>
        <w:tab w:val="right" w:pos="8306"/>
      </w:tabs>
      <w:snapToGrid w:val="0"/>
      <w:jc w:val="center"/>
    </w:pPr>
    <w:rPr>
      <w:kern w:val="2"/>
      <w:sz w:val="18"/>
      <w:szCs w:val="18"/>
    </w:rPr>
  </w:style>
  <w:style w:type="paragraph" w:customStyle="1" w:styleId="7">
    <w:name w:val="正文1 Char Char Char"/>
    <w:basedOn w:val="1"/>
    <w:qFormat/>
    <w:uiPriority w:val="0"/>
    <w:pPr>
      <w:spacing w:line="360" w:lineRule="auto"/>
      <w:ind w:firstLine="200" w:firstLineChars="200"/>
    </w:pPr>
  </w:style>
  <w:style w:type="paragraph" w:customStyle="1" w:styleId="8">
    <w:name w:val="p15"/>
    <w:basedOn w:val="1"/>
    <w:qFormat/>
    <w:uiPriority w:val="0"/>
    <w:pPr>
      <w:widowControl/>
    </w:pPr>
    <w:rPr>
      <w:kern w:val="0"/>
      <w:szCs w:val="21"/>
    </w:rPr>
  </w:style>
  <w:style w:type="paragraph" w:customStyle="1" w:styleId="9">
    <w:name w:val="样式3"/>
    <w:basedOn w:val="1"/>
    <w:qFormat/>
    <w:uiPriority w:val="0"/>
    <w:pPr>
      <w:spacing w:line="480" w:lineRule="exact"/>
    </w:pPr>
    <w:rPr>
      <w:rFonts w:ascii="仿宋_GB2312" w:eastAsia="仿宋_GB2312"/>
      <w:sz w:val="32"/>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2101</Words>
  <Characters>2282</Characters>
  <Lines>0</Lines>
  <Paragraphs>0</Paragraphs>
  <TotalTime>2</TotalTime>
  <ScaleCrop>false</ScaleCrop>
  <LinksUpToDate>false</LinksUpToDate>
  <CharactersWithSpaces>2282</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2021-05-13T04:08:00Z</dcterms:created>
  <dc:creator>lenovo</dc:creator>
  <cp:lastModifiedBy>Administrator</cp:lastModifiedBy>
  <dcterms:modified xsi:type="dcterms:W3CDTF">2022-12-30T03:30:25Z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B0EB7BACEC664E929F41D017E833BD5F</vt:lpwstr>
  </property>
</Properties>
</file>